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EAC7" w14:textId="77777777" w:rsidR="00D1067D" w:rsidRDefault="00F56778">
      <w:pPr>
        <w:spacing w:after="0" w:line="288" w:lineRule="atLeast"/>
        <w:ind w:left="-283" w:right="-113" w:hanging="283"/>
        <w:jc w:val="center"/>
      </w:pPr>
      <w:r>
        <w:rPr>
          <w:rFonts w:ascii="&amp;quot" w:eastAsia="Times New Roman" w:hAnsi="&amp;quot" w:cs="Times New Roman"/>
          <w:b/>
          <w:bCs/>
          <w:color w:val="000000"/>
          <w:szCs w:val="24"/>
          <w:lang w:eastAsia="cs-CZ"/>
        </w:rPr>
        <w:t>6/2020</w:t>
      </w:r>
    </w:p>
    <w:p w14:paraId="421CC762" w14:textId="77777777" w:rsidR="00D1067D" w:rsidRDefault="00F56778">
      <w:pPr>
        <w:spacing w:after="0" w:line="288" w:lineRule="atLeast"/>
      </w:pPr>
      <w:r>
        <w:rPr>
          <w:rFonts w:ascii="&amp;quot" w:eastAsia="Times New Roman" w:hAnsi="&amp;quot" w:cs="Times New Roman"/>
          <w:b/>
          <w:bCs/>
          <w:color w:val="000000"/>
          <w:szCs w:val="24"/>
          <w:lang w:eastAsia="cs-CZ"/>
        </w:rPr>
        <w:t> </w:t>
      </w:r>
      <w:r>
        <w:rPr>
          <w:rFonts w:ascii="&amp;quot" w:eastAsia="Times New Roman" w:hAnsi="&amp;quot" w:cs="Times New Roman"/>
          <w:b/>
          <w:bCs/>
          <w:color w:val="000000"/>
          <w:szCs w:val="24"/>
          <w:u w:val="single"/>
          <w:lang w:eastAsia="cs-CZ"/>
        </w:rPr>
        <w:t>Zápis ze zasedání zastupitelstva obce Smědčice ze dne 13.10.2020</w:t>
      </w:r>
    </w:p>
    <w:p w14:paraId="6519D470"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2AF7C4B9" w14:textId="77777777" w:rsidR="00D1067D" w:rsidRDefault="00F56778">
      <w:pPr>
        <w:spacing w:after="0" w:line="288" w:lineRule="atLeast"/>
      </w:pPr>
      <w:r>
        <w:rPr>
          <w:rFonts w:ascii="&amp;quot" w:eastAsia="Times New Roman" w:hAnsi="&amp;quot" w:cs="Times New Roman"/>
          <w:color w:val="000000"/>
          <w:szCs w:val="24"/>
          <w:lang w:eastAsia="cs-CZ"/>
        </w:rPr>
        <w:t>Datum a čas konání 13. 10. 2020 v 18:00 hod</w:t>
      </w:r>
    </w:p>
    <w:p w14:paraId="7E42C698"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Místo konání: Obecní dům</w:t>
      </w:r>
    </w:p>
    <w:p w14:paraId="62C9A9CE"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6D8435F3" w14:textId="77777777" w:rsidR="00D1067D" w:rsidRDefault="00F56778">
      <w:pPr>
        <w:spacing w:after="0" w:line="288" w:lineRule="atLeast"/>
        <w:rPr>
          <w:rFonts w:ascii="&amp;quot" w:eastAsia="Times New Roman" w:hAnsi="&amp;quot" w:cs="Times New Roman"/>
          <w:color w:val="000000"/>
          <w:szCs w:val="24"/>
          <w:lang w:eastAsia="cs-CZ"/>
        </w:rPr>
      </w:pPr>
      <w:r>
        <w:rPr>
          <w:rFonts w:ascii="&amp;quot" w:eastAsia="Times New Roman" w:hAnsi="&amp;quot" w:cs="Times New Roman"/>
          <w:b/>
          <w:bCs/>
          <w:color w:val="000000"/>
          <w:szCs w:val="24"/>
          <w:u w:val="single"/>
          <w:lang w:eastAsia="cs-CZ"/>
        </w:rPr>
        <w:t>Přítomni:</w:t>
      </w:r>
      <w:r>
        <w:rPr>
          <w:rFonts w:ascii="&amp;quot" w:eastAsia="Times New Roman" w:hAnsi="&amp;quot" w:cs="Times New Roman"/>
          <w:color w:val="000000"/>
          <w:szCs w:val="24"/>
          <w:lang w:eastAsia="cs-CZ"/>
        </w:rPr>
        <w:t xml:space="preserve"> J. </w:t>
      </w:r>
      <w:proofErr w:type="gramStart"/>
      <w:r>
        <w:rPr>
          <w:rFonts w:ascii="&amp;quot" w:eastAsia="Times New Roman" w:hAnsi="&amp;quot" w:cs="Times New Roman"/>
          <w:color w:val="000000"/>
          <w:szCs w:val="24"/>
          <w:lang w:eastAsia="cs-CZ"/>
        </w:rPr>
        <w:t>Šrédlová,  A.</w:t>
      </w:r>
      <w:proofErr w:type="gramEnd"/>
      <w:r>
        <w:rPr>
          <w:rFonts w:ascii="&amp;quot" w:eastAsia="Times New Roman" w:hAnsi="&amp;quot" w:cs="Times New Roman"/>
          <w:color w:val="000000"/>
          <w:szCs w:val="24"/>
          <w:lang w:eastAsia="cs-CZ"/>
        </w:rPr>
        <w:t xml:space="preserve"> Racková, P. Suchý, Z. Skála, N. </w:t>
      </w:r>
      <w:proofErr w:type="spellStart"/>
      <w:r>
        <w:rPr>
          <w:rFonts w:ascii="&amp;quot" w:eastAsia="Times New Roman" w:hAnsi="&amp;quot" w:cs="Times New Roman"/>
          <w:color w:val="000000"/>
          <w:szCs w:val="24"/>
          <w:lang w:eastAsia="cs-CZ"/>
        </w:rPr>
        <w:t>Zdvořanová</w:t>
      </w:r>
      <w:proofErr w:type="spellEnd"/>
      <w:r>
        <w:rPr>
          <w:rFonts w:ascii="&amp;quot" w:eastAsia="Times New Roman" w:hAnsi="&amp;quot" w:cs="Times New Roman"/>
          <w:color w:val="000000"/>
          <w:szCs w:val="24"/>
          <w:lang w:eastAsia="cs-CZ"/>
        </w:rPr>
        <w:t xml:space="preserve">, </w:t>
      </w:r>
    </w:p>
    <w:p w14:paraId="04169D9F" w14:textId="77777777" w:rsidR="00D1067D" w:rsidRDefault="00F56778">
      <w:pPr>
        <w:spacing w:after="0" w:line="288" w:lineRule="atLeast"/>
      </w:pPr>
      <w:r>
        <w:rPr>
          <w:rFonts w:ascii="&amp;quot" w:eastAsia="Times New Roman" w:hAnsi="&amp;quot" w:cs="Times New Roman"/>
          <w:color w:val="000000"/>
          <w:szCs w:val="24"/>
          <w:lang w:eastAsia="cs-CZ"/>
        </w:rPr>
        <w:t xml:space="preserve">                                                                 </w:t>
      </w:r>
    </w:p>
    <w:p w14:paraId="72A9976E"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 xml:space="preserve">                    </w:t>
      </w:r>
    </w:p>
    <w:p w14:paraId="6F23396A"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b/>
          <w:bCs/>
          <w:color w:val="000000"/>
          <w:szCs w:val="24"/>
          <w:u w:val="single"/>
          <w:lang w:eastAsia="cs-CZ"/>
        </w:rPr>
        <w:t xml:space="preserve">Omluveni: </w:t>
      </w:r>
      <w:proofErr w:type="spellStart"/>
      <w:r>
        <w:rPr>
          <w:rFonts w:ascii="&amp;quot" w:eastAsia="Times New Roman" w:hAnsi="&amp;quot" w:cs="Times New Roman"/>
          <w:color w:val="000000"/>
          <w:szCs w:val="24"/>
          <w:u w:val="single"/>
          <w:lang w:eastAsia="cs-CZ"/>
        </w:rPr>
        <w:t>P.Šmídová</w:t>
      </w:r>
      <w:proofErr w:type="spellEnd"/>
    </w:p>
    <w:p w14:paraId="355E8B6C"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07178814" w14:textId="77777777" w:rsidR="00D1067D" w:rsidRDefault="00F56778">
      <w:pPr>
        <w:spacing w:after="0" w:line="288" w:lineRule="atLeast"/>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Zastupitelstvo je usnášeníschopné</w:t>
      </w:r>
    </w:p>
    <w:p w14:paraId="2CCC1293" w14:textId="77777777" w:rsidR="00D1067D" w:rsidRDefault="00D1067D">
      <w:pPr>
        <w:spacing w:after="0" w:line="288" w:lineRule="atLeast"/>
        <w:rPr>
          <w:rFonts w:ascii="&amp;quot" w:eastAsia="Times New Roman" w:hAnsi="&amp;quot" w:cs="Times New Roman"/>
          <w:color w:val="000000"/>
          <w:szCs w:val="24"/>
          <w:lang w:eastAsia="cs-CZ"/>
        </w:rPr>
      </w:pPr>
    </w:p>
    <w:p w14:paraId="2BF16ACB" w14:textId="77777777" w:rsidR="00D1067D" w:rsidRDefault="00F56778">
      <w:pPr>
        <w:spacing w:after="0"/>
        <w:rPr>
          <w:rFonts w:ascii="&amp;quot" w:eastAsia="Times New Roman" w:hAnsi="&amp;quot" w:cs="Times New Roman"/>
          <w:b/>
          <w:bCs/>
          <w:color w:val="000000"/>
          <w:szCs w:val="24"/>
          <w:u w:val="single"/>
          <w:lang w:eastAsia="cs-CZ"/>
        </w:rPr>
      </w:pPr>
      <w:r>
        <w:rPr>
          <w:rFonts w:ascii="&amp;quot" w:eastAsia="Times New Roman" w:hAnsi="&amp;quot" w:cs="Times New Roman"/>
          <w:b/>
          <w:bCs/>
          <w:color w:val="000000"/>
          <w:szCs w:val="24"/>
          <w:u w:val="single"/>
          <w:lang w:eastAsia="cs-CZ"/>
        </w:rPr>
        <w:t xml:space="preserve">1.Zapisovatelem byl </w:t>
      </w:r>
      <w:proofErr w:type="gramStart"/>
      <w:r>
        <w:rPr>
          <w:rFonts w:ascii="&amp;quot" w:eastAsia="Times New Roman" w:hAnsi="&amp;quot" w:cs="Times New Roman"/>
          <w:b/>
          <w:bCs/>
          <w:color w:val="000000"/>
          <w:szCs w:val="24"/>
          <w:u w:val="single"/>
          <w:lang w:eastAsia="cs-CZ"/>
        </w:rPr>
        <w:t>učen :</w:t>
      </w:r>
      <w:proofErr w:type="gramEnd"/>
      <w:r>
        <w:rPr>
          <w:rFonts w:ascii="&amp;quot" w:eastAsia="Times New Roman" w:hAnsi="&amp;quot" w:cs="Times New Roman"/>
          <w:b/>
          <w:bCs/>
          <w:color w:val="000000"/>
          <w:szCs w:val="24"/>
          <w:lang w:eastAsia="cs-CZ"/>
        </w:rPr>
        <w:t xml:space="preserve">        </w:t>
      </w:r>
      <w:r>
        <w:rPr>
          <w:rFonts w:ascii="&amp;quot" w:eastAsia="Times New Roman" w:hAnsi="&amp;quot" w:cs="Times New Roman"/>
          <w:color w:val="000000"/>
          <w:szCs w:val="24"/>
          <w:lang w:eastAsia="cs-CZ"/>
        </w:rPr>
        <w:t>Z. Skála</w:t>
      </w:r>
    </w:p>
    <w:p w14:paraId="679ABBF8" w14:textId="77777777" w:rsidR="00D1067D" w:rsidRDefault="00D1067D">
      <w:pPr>
        <w:spacing w:after="0"/>
        <w:rPr>
          <w:rFonts w:ascii="&amp;quot" w:eastAsia="Times New Roman" w:hAnsi="&amp;quot" w:cs="Times New Roman"/>
          <w:b/>
          <w:bCs/>
          <w:color w:val="000000"/>
          <w:szCs w:val="24"/>
          <w:u w:val="single"/>
          <w:lang w:eastAsia="cs-CZ"/>
        </w:rPr>
      </w:pPr>
    </w:p>
    <w:p w14:paraId="362A0B36" w14:textId="77777777" w:rsidR="00D1067D" w:rsidRDefault="00F56778">
      <w:pPr>
        <w:spacing w:after="0"/>
      </w:pPr>
      <w:r>
        <w:rPr>
          <w:rFonts w:ascii="&amp;quot" w:eastAsia="Times New Roman" w:hAnsi="&amp;quot" w:cs="Times New Roman"/>
          <w:b/>
          <w:bCs/>
          <w:color w:val="000000"/>
          <w:szCs w:val="24"/>
          <w:u w:val="single"/>
          <w:lang w:eastAsia="cs-CZ"/>
        </w:rPr>
        <w:t xml:space="preserve">2.Ověřovateli byli zvoleni </w:t>
      </w:r>
      <w:r>
        <w:rPr>
          <w:rFonts w:ascii="&amp;quot" w:eastAsia="Times New Roman" w:hAnsi="&amp;quot" w:cs="Times New Roman"/>
          <w:b/>
          <w:bCs/>
          <w:color w:val="000000"/>
          <w:szCs w:val="24"/>
          <w:lang w:eastAsia="cs-CZ"/>
        </w:rPr>
        <w:t>      </w:t>
      </w:r>
      <w:r>
        <w:rPr>
          <w:rFonts w:ascii="&amp;quot" w:eastAsia="Times New Roman" w:hAnsi="&amp;quot" w:cs="Times New Roman"/>
          <w:color w:val="000000"/>
          <w:szCs w:val="24"/>
          <w:lang w:eastAsia="cs-CZ"/>
        </w:rPr>
        <w:t xml:space="preserve"> </w:t>
      </w:r>
      <w:proofErr w:type="spellStart"/>
      <w:r>
        <w:rPr>
          <w:rFonts w:ascii="&amp;quot" w:eastAsia="Times New Roman" w:hAnsi="&amp;quot" w:cs="Times New Roman"/>
          <w:color w:val="000000"/>
          <w:szCs w:val="24"/>
          <w:lang w:eastAsia="cs-CZ"/>
        </w:rPr>
        <w:t>N.Zdvořanová</w:t>
      </w:r>
      <w:proofErr w:type="spellEnd"/>
      <w:r>
        <w:rPr>
          <w:rFonts w:ascii="&amp;quot" w:eastAsia="Times New Roman" w:hAnsi="&amp;quot" w:cs="Times New Roman"/>
          <w:color w:val="000000"/>
          <w:szCs w:val="24"/>
          <w:lang w:eastAsia="cs-CZ"/>
        </w:rPr>
        <w:t xml:space="preserve">, </w:t>
      </w:r>
      <w:proofErr w:type="spellStart"/>
      <w:r>
        <w:rPr>
          <w:rFonts w:ascii="&amp;quot" w:eastAsia="Times New Roman" w:hAnsi="&amp;quot" w:cs="Times New Roman"/>
          <w:color w:val="000000"/>
          <w:szCs w:val="24"/>
          <w:lang w:eastAsia="cs-CZ"/>
        </w:rPr>
        <w:t>A.Racková</w:t>
      </w:r>
      <w:proofErr w:type="spellEnd"/>
    </w:p>
    <w:p w14:paraId="05FCE299" w14:textId="77777777" w:rsidR="00D1067D" w:rsidRDefault="00F56778">
      <w:pPr>
        <w:spacing w:after="0"/>
      </w:pPr>
      <w:r>
        <w:rPr>
          <w:rFonts w:eastAsia="Times New Roman" w:cs="Times New Roman"/>
          <w:color w:val="000000"/>
          <w:szCs w:val="24"/>
          <w:lang w:eastAsia="cs-CZ"/>
        </w:rPr>
        <w:br/>
      </w:r>
      <w:r>
        <w:rPr>
          <w:rFonts w:ascii="&amp;quot" w:eastAsia="Times New Roman" w:hAnsi="&amp;quot" w:cs="Times New Roman"/>
          <w:color w:val="000000"/>
          <w:szCs w:val="24"/>
          <w:lang w:eastAsia="cs-CZ"/>
        </w:rPr>
        <w:t>Pro 5            Proti 0             Zdržel se 0</w:t>
      </w:r>
      <w:r>
        <w:rPr>
          <w:rFonts w:eastAsia="Times New Roman" w:cs="Times New Roman"/>
          <w:color w:val="000000"/>
          <w:szCs w:val="24"/>
          <w:lang w:eastAsia="cs-CZ"/>
        </w:rPr>
        <w:br/>
      </w:r>
    </w:p>
    <w:p w14:paraId="518DC21A" w14:textId="77777777" w:rsidR="00D1067D" w:rsidRDefault="00F56778">
      <w:pPr>
        <w:spacing w:after="0" w:line="276" w:lineRule="auto"/>
        <w:rPr>
          <w:rFonts w:ascii="&amp;quot" w:eastAsia="Times New Roman" w:hAnsi="&amp;quot" w:cs="Times New Roman"/>
          <w:b/>
          <w:bCs/>
          <w:color w:val="000000"/>
          <w:szCs w:val="24"/>
          <w:u w:val="single"/>
          <w:lang w:eastAsia="cs-CZ"/>
        </w:rPr>
      </w:pPr>
      <w:r>
        <w:rPr>
          <w:rFonts w:ascii="&amp;quot" w:eastAsia="Times New Roman" w:hAnsi="&amp;quot" w:cs="Times New Roman"/>
          <w:b/>
          <w:bCs/>
          <w:color w:val="000000"/>
          <w:szCs w:val="24"/>
          <w:u w:val="single"/>
          <w:lang w:eastAsia="cs-CZ"/>
        </w:rPr>
        <w:t>3.Schválení programu</w:t>
      </w:r>
    </w:p>
    <w:p w14:paraId="465C33F7" w14:textId="77777777" w:rsidR="00D1067D" w:rsidRDefault="00D1067D">
      <w:pPr>
        <w:spacing w:after="0" w:line="276" w:lineRule="auto"/>
        <w:rPr>
          <w:rFonts w:ascii="&amp;quot" w:eastAsia="Times New Roman" w:hAnsi="&amp;quot" w:cs="Times New Roman"/>
          <w:b/>
          <w:bCs/>
          <w:color w:val="000000"/>
          <w:szCs w:val="24"/>
          <w:u w:val="single"/>
          <w:lang w:eastAsia="cs-CZ"/>
        </w:rPr>
      </w:pPr>
    </w:p>
    <w:p w14:paraId="5A42605F" w14:textId="77777777" w:rsidR="00D1067D" w:rsidRDefault="00F56778">
      <w:pPr>
        <w:spacing w:after="0" w:line="276" w:lineRule="auto"/>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Schválení přidaných bodů programu:</w:t>
      </w:r>
    </w:p>
    <w:p w14:paraId="3F780DF4" w14:textId="77777777" w:rsidR="00D1067D" w:rsidRDefault="00D1067D">
      <w:pPr>
        <w:spacing w:after="0" w:line="276" w:lineRule="auto"/>
        <w:rPr>
          <w:rFonts w:ascii="&amp;quot" w:eastAsia="Times New Roman" w:hAnsi="&amp;quot" w:cs="Times New Roman"/>
          <w:color w:val="000000"/>
          <w:szCs w:val="24"/>
          <w:lang w:eastAsia="cs-CZ"/>
        </w:rPr>
      </w:pPr>
    </w:p>
    <w:p w14:paraId="7BBC23A0" w14:textId="7FC5DA41" w:rsidR="00D1067D" w:rsidRDefault="00F56778">
      <w:pPr>
        <w:spacing w:after="0" w:line="276" w:lineRule="auto"/>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Pokácení t</w:t>
      </w:r>
      <w:r w:rsidR="00E4403F">
        <w:rPr>
          <w:rFonts w:ascii="&amp;quot" w:eastAsia="Times New Roman" w:hAnsi="&amp;quot" w:cs="Times New Roman"/>
          <w:color w:val="000000"/>
          <w:szCs w:val="24"/>
          <w:lang w:eastAsia="cs-CZ"/>
        </w:rPr>
        <w:t>ú</w:t>
      </w:r>
      <w:r>
        <w:rPr>
          <w:rFonts w:ascii="&amp;quot" w:eastAsia="Times New Roman" w:hAnsi="&amp;quot" w:cs="Times New Roman"/>
          <w:color w:val="000000"/>
          <w:szCs w:val="24"/>
          <w:lang w:eastAsia="cs-CZ"/>
        </w:rPr>
        <w:t xml:space="preserve">jí na pozemku </w:t>
      </w:r>
      <w:proofErr w:type="spellStart"/>
      <w:r>
        <w:rPr>
          <w:rFonts w:ascii="&amp;quot" w:eastAsia="Times New Roman" w:hAnsi="&amp;quot" w:cs="Times New Roman"/>
          <w:color w:val="000000"/>
          <w:szCs w:val="24"/>
          <w:lang w:eastAsia="cs-CZ"/>
        </w:rPr>
        <w:t>p.č</w:t>
      </w:r>
      <w:proofErr w:type="spellEnd"/>
      <w:r>
        <w:rPr>
          <w:rFonts w:ascii="&amp;quot" w:eastAsia="Times New Roman" w:hAnsi="&amp;quot" w:cs="Times New Roman"/>
          <w:color w:val="000000"/>
          <w:szCs w:val="24"/>
          <w:lang w:eastAsia="cs-CZ"/>
        </w:rPr>
        <w:t>. 505</w:t>
      </w:r>
    </w:p>
    <w:p w14:paraId="7BAFB718" w14:textId="77777777" w:rsidR="00D1067D" w:rsidRDefault="00F56778">
      <w:pPr>
        <w:spacing w:after="0" w:line="276" w:lineRule="auto"/>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 xml:space="preserve">Žádost o příspěvek na sociální auto </w:t>
      </w:r>
    </w:p>
    <w:p w14:paraId="458BA57C" w14:textId="77777777" w:rsidR="00D1067D" w:rsidRDefault="00F56778">
      <w:pPr>
        <w:spacing w:after="0" w:line="276" w:lineRule="auto"/>
        <w:rPr>
          <w:rFonts w:ascii="&amp;quot" w:eastAsia="Times New Roman" w:hAnsi="&amp;quot" w:cs="Times New Roman"/>
          <w:color w:val="000000"/>
          <w:szCs w:val="24"/>
          <w:lang w:eastAsia="cs-CZ"/>
        </w:rPr>
      </w:pPr>
      <w:proofErr w:type="gramStart"/>
      <w:r>
        <w:rPr>
          <w:rFonts w:ascii="&amp;quot" w:eastAsia="Times New Roman" w:hAnsi="&amp;quot" w:cs="Times New Roman"/>
          <w:color w:val="000000"/>
          <w:szCs w:val="24"/>
          <w:lang w:eastAsia="cs-CZ"/>
        </w:rPr>
        <w:t>Pro  5</w:t>
      </w:r>
      <w:proofErr w:type="gramEnd"/>
      <w:r>
        <w:rPr>
          <w:rFonts w:ascii="&amp;quot" w:eastAsia="Times New Roman" w:hAnsi="&amp;quot" w:cs="Times New Roman"/>
          <w:color w:val="000000"/>
          <w:szCs w:val="24"/>
          <w:lang w:eastAsia="cs-CZ"/>
        </w:rPr>
        <w:t xml:space="preserve">      Proti  0           Zdržel se  0</w:t>
      </w:r>
    </w:p>
    <w:p w14:paraId="195851BA" w14:textId="77777777" w:rsidR="00D1067D" w:rsidRDefault="00D1067D">
      <w:pPr>
        <w:spacing w:after="0" w:line="276" w:lineRule="auto"/>
        <w:rPr>
          <w:rFonts w:ascii="&amp;quot" w:eastAsia="Times New Roman" w:hAnsi="&amp;quot" w:cs="Times New Roman"/>
          <w:b/>
          <w:bCs/>
          <w:color w:val="000000"/>
          <w:szCs w:val="24"/>
          <w:u w:val="single"/>
          <w:lang w:eastAsia="cs-CZ"/>
        </w:rPr>
      </w:pPr>
    </w:p>
    <w:p w14:paraId="6C441194" w14:textId="77777777" w:rsidR="00D1067D" w:rsidRDefault="00F56778">
      <w:r>
        <w:t>Program zasedání zastupitelstva obce:</w:t>
      </w:r>
    </w:p>
    <w:p w14:paraId="0A633FC6" w14:textId="77777777" w:rsidR="00D1067D" w:rsidRDefault="00F56778">
      <w:pPr>
        <w:spacing w:after="0"/>
      </w:pPr>
      <w:r>
        <w:t>1.   Určení zapisovatele</w:t>
      </w:r>
    </w:p>
    <w:p w14:paraId="1C923CB7" w14:textId="77777777" w:rsidR="00D1067D" w:rsidRDefault="00F56778">
      <w:pPr>
        <w:spacing w:after="0"/>
      </w:pPr>
      <w:r>
        <w:t>2.   Volba ověřovatelů</w:t>
      </w:r>
    </w:p>
    <w:p w14:paraId="312FEB48" w14:textId="77777777" w:rsidR="00D1067D" w:rsidRDefault="00F56778">
      <w:pPr>
        <w:spacing w:after="0"/>
      </w:pPr>
      <w:r>
        <w:t xml:space="preserve">3.   Schválení programu </w:t>
      </w:r>
    </w:p>
    <w:p w14:paraId="166208D8" w14:textId="77777777" w:rsidR="00D1067D" w:rsidRDefault="00F56778">
      <w:pPr>
        <w:spacing w:after="0"/>
      </w:pPr>
      <w:r>
        <w:t xml:space="preserve">4.   Vyjádření k výstavbě 6 bungalovů </w:t>
      </w:r>
    </w:p>
    <w:p w14:paraId="49F9F839" w14:textId="6F1EF939" w:rsidR="00D1067D" w:rsidRDefault="00F56778">
      <w:pPr>
        <w:spacing w:after="0"/>
      </w:pPr>
      <w:r>
        <w:t xml:space="preserve">5.   Projekt kanalizace a ČOV pro </w:t>
      </w:r>
      <w:proofErr w:type="gramStart"/>
      <w:r>
        <w:t xml:space="preserve">obec </w:t>
      </w:r>
      <w:r w:rsidR="00A86A0D">
        <w:t xml:space="preserve"> -</w:t>
      </w:r>
      <w:proofErr w:type="gramEnd"/>
      <w:r w:rsidR="00A86A0D">
        <w:t xml:space="preserve"> smlouva o dílo</w:t>
      </w:r>
    </w:p>
    <w:p w14:paraId="15B46D90" w14:textId="77777777" w:rsidR="00D1067D" w:rsidRDefault="00F56778">
      <w:pPr>
        <w:spacing w:after="0"/>
      </w:pPr>
      <w:r>
        <w:t>6.   Změna jednacího řádu</w:t>
      </w:r>
    </w:p>
    <w:p w14:paraId="45DBF265" w14:textId="77777777" w:rsidR="00D1067D" w:rsidRDefault="00F56778">
      <w:pPr>
        <w:spacing w:after="0"/>
      </w:pPr>
      <w:r>
        <w:t>7.   Žádost o příspěvek na omalovánky</w:t>
      </w:r>
    </w:p>
    <w:p w14:paraId="21EEF8AA" w14:textId="4B60A944" w:rsidR="00D1067D" w:rsidRDefault="00F56778">
      <w:pPr>
        <w:spacing w:after="0"/>
      </w:pPr>
      <w:r>
        <w:t>8.   Pokácení t</w:t>
      </w:r>
      <w:r w:rsidR="00E4403F">
        <w:t>ú</w:t>
      </w:r>
      <w:r>
        <w:t xml:space="preserve">jí na pozemku </w:t>
      </w:r>
      <w:proofErr w:type="spellStart"/>
      <w:r>
        <w:t>p.č</w:t>
      </w:r>
      <w:proofErr w:type="spellEnd"/>
      <w:r>
        <w:t>. 505</w:t>
      </w:r>
    </w:p>
    <w:p w14:paraId="67C661C7" w14:textId="728D143D" w:rsidR="00D1067D" w:rsidRDefault="00F56778">
      <w:pPr>
        <w:spacing w:after="0"/>
      </w:pPr>
      <w:r>
        <w:t>9.   Žádost o příspěvek na sociální auto</w:t>
      </w:r>
    </w:p>
    <w:p w14:paraId="40A20F32" w14:textId="71C6B809" w:rsidR="00D1067D" w:rsidRDefault="00A86A0D">
      <w:pPr>
        <w:spacing w:after="0"/>
      </w:pPr>
      <w:r>
        <w:t>1</w:t>
      </w:r>
      <w:r w:rsidR="006073AD">
        <w:t>0</w:t>
      </w:r>
      <w:r>
        <w:t xml:space="preserve">. </w:t>
      </w:r>
      <w:r w:rsidR="00E4403F">
        <w:t>Diskuse</w:t>
      </w:r>
    </w:p>
    <w:p w14:paraId="0C2AD308" w14:textId="77C6F582" w:rsidR="00D1067D" w:rsidRDefault="00D1067D">
      <w:pPr>
        <w:spacing w:after="0"/>
      </w:pPr>
    </w:p>
    <w:p w14:paraId="61EE8045" w14:textId="77777777" w:rsidR="00D1067D" w:rsidRDefault="00F56778">
      <w:r>
        <w:t>Pro 5           Proti 0           Zdržel se 0</w:t>
      </w:r>
    </w:p>
    <w:p w14:paraId="15BBB0E9" w14:textId="77777777" w:rsidR="00D1067D" w:rsidRDefault="00F56778">
      <w:pPr>
        <w:tabs>
          <w:tab w:val="left" w:pos="1980"/>
        </w:tabs>
        <w:spacing w:line="360" w:lineRule="auto"/>
      </w:pPr>
      <w:r>
        <w:rPr>
          <w:rFonts w:ascii="&amp;quot" w:eastAsia="Times New Roman" w:hAnsi="&amp;quot" w:cs="Times New Roman"/>
          <w:b/>
          <w:bCs/>
          <w:color w:val="000000"/>
          <w:szCs w:val="24"/>
          <w:u w:val="single"/>
          <w:lang w:eastAsia="cs-CZ"/>
        </w:rPr>
        <w:t>4. Zastupitelstvo obce schvaluje:</w:t>
      </w:r>
      <w:r>
        <w:rPr>
          <w:rFonts w:ascii="&amp;quot" w:eastAsia="Times New Roman" w:hAnsi="&amp;quot" w:cs="Times New Roman"/>
          <w:color w:val="000000"/>
          <w:szCs w:val="24"/>
          <w:lang w:eastAsia="cs-CZ"/>
        </w:rPr>
        <w:t xml:space="preserve"> výstavbu šesti bungalovů se šesti studnami na pozemku </w:t>
      </w:r>
      <w:proofErr w:type="spellStart"/>
      <w:r>
        <w:rPr>
          <w:rFonts w:ascii="&amp;quot" w:eastAsia="Times New Roman" w:hAnsi="&amp;quot" w:cs="Times New Roman"/>
          <w:color w:val="000000"/>
          <w:szCs w:val="24"/>
          <w:lang w:eastAsia="cs-CZ"/>
        </w:rPr>
        <w:t>p.č</w:t>
      </w:r>
      <w:proofErr w:type="spellEnd"/>
      <w:r>
        <w:rPr>
          <w:rFonts w:ascii="&amp;quot" w:eastAsia="Times New Roman" w:hAnsi="&amp;quot" w:cs="Times New Roman"/>
          <w:color w:val="000000"/>
          <w:szCs w:val="24"/>
          <w:lang w:eastAsia="cs-CZ"/>
        </w:rPr>
        <w:t xml:space="preserve">. 665- nyní pozemky p. č.665/1 až 7. Na základě dodatku k </w:t>
      </w:r>
      <w:r>
        <w:rPr>
          <w:rFonts w:ascii="&amp;quot" w:eastAsia="Times New Roman" w:hAnsi="&amp;quot" w:cs="Times New Roman"/>
          <w:color w:val="000000"/>
          <w:szCs w:val="24"/>
          <w:lang w:eastAsia="cs-CZ"/>
        </w:rPr>
        <w:lastRenderedPageBreak/>
        <w:t xml:space="preserve">hydrogeologickému posudku, ve kterém je uvedeno, že odběr vody ze šesti studní bude mít na sousední studny příznivější vliv než odběr vody pro stejný počet domácností ze tří studní, odvolává zastupitelstvo obce podmínku zřízení pouze tří studní pro šest bungalovů (schváleno na zasedání zastupitelů dne 4.5.2020 pod č.j. 44/20). Zachována je však </w:t>
      </w:r>
      <w:proofErr w:type="gramStart"/>
      <w:r>
        <w:rPr>
          <w:rFonts w:ascii="&amp;quot" w:eastAsia="Times New Roman" w:hAnsi="&amp;quot" w:cs="Times New Roman"/>
          <w:color w:val="000000"/>
          <w:szCs w:val="24"/>
          <w:lang w:eastAsia="cs-CZ"/>
        </w:rPr>
        <w:t xml:space="preserve">podmínka  </w:t>
      </w:r>
      <w:r>
        <w:rPr>
          <w:rFonts w:eastAsia="Times New Roman" w:cs="Times New Roman"/>
          <w:color w:val="000000"/>
          <w:szCs w:val="24"/>
          <w:lang w:eastAsia="cs-CZ"/>
        </w:rPr>
        <w:t>zachování</w:t>
      </w:r>
      <w:proofErr w:type="gramEnd"/>
      <w:r>
        <w:rPr>
          <w:rFonts w:eastAsia="Times New Roman" w:cs="Times New Roman"/>
          <w:color w:val="000000"/>
          <w:szCs w:val="24"/>
          <w:lang w:eastAsia="cs-CZ"/>
        </w:rPr>
        <w:t xml:space="preserve"> přítoku dešťové vody do rybníka zatrubněním na uvedeném pozemku.</w:t>
      </w:r>
    </w:p>
    <w:p w14:paraId="5C7E85F4" w14:textId="77777777" w:rsidR="00D1067D" w:rsidRDefault="00F56778">
      <w:pPr>
        <w:tabs>
          <w:tab w:val="left" w:pos="1980"/>
        </w:tabs>
        <w:spacing w:line="360" w:lineRule="auto"/>
      </w:pPr>
      <w:r>
        <w:rPr>
          <w:rFonts w:ascii="&amp;quot" w:eastAsia="Times New Roman" w:hAnsi="&amp;quot" w:cs="Times New Roman"/>
          <w:color w:val="000000"/>
          <w:szCs w:val="24"/>
          <w:lang w:eastAsia="cs-CZ"/>
        </w:rPr>
        <w:t xml:space="preserve"> Pro 5            Proti 0           Zdržel se 0    č.j. 72/20</w:t>
      </w:r>
    </w:p>
    <w:p w14:paraId="7CE5BB07" w14:textId="5BDBC3EF" w:rsidR="00D1067D" w:rsidRDefault="00F56778">
      <w:pPr>
        <w:tabs>
          <w:tab w:val="left" w:pos="1980"/>
        </w:tabs>
        <w:spacing w:line="360" w:lineRule="auto"/>
      </w:pPr>
      <w:r>
        <w:rPr>
          <w:rFonts w:ascii="&amp;quot" w:eastAsia="Times New Roman" w:hAnsi="&amp;quot" w:cs="Times New Roman"/>
          <w:b/>
          <w:bCs/>
          <w:color w:val="000000"/>
          <w:szCs w:val="24"/>
          <w:u w:val="single"/>
          <w:lang w:eastAsia="cs-CZ"/>
        </w:rPr>
        <w:t>5. Zastupitelstvo obce schvaluje</w:t>
      </w:r>
      <w:r>
        <w:rPr>
          <w:rFonts w:ascii="&amp;quot" w:eastAsia="Times New Roman" w:hAnsi="&amp;quot" w:cs="Times New Roman"/>
          <w:b/>
          <w:bCs/>
          <w:color w:val="000000"/>
          <w:szCs w:val="24"/>
          <w:lang w:eastAsia="cs-CZ"/>
        </w:rPr>
        <w:t xml:space="preserve"> </w:t>
      </w:r>
      <w:r>
        <w:rPr>
          <w:rFonts w:ascii="&amp;quot" w:eastAsia="Times New Roman" w:hAnsi="&amp;quot" w:cs="Times New Roman"/>
          <w:color w:val="000000"/>
          <w:szCs w:val="24"/>
          <w:lang w:eastAsia="cs-CZ"/>
        </w:rPr>
        <w:t>zadání projekt</w:t>
      </w:r>
      <w:r w:rsidR="00A86A0D">
        <w:rPr>
          <w:rFonts w:ascii="&amp;quot" w:eastAsia="Times New Roman" w:hAnsi="&amp;quot" w:cs="Times New Roman"/>
          <w:color w:val="000000"/>
          <w:szCs w:val="24"/>
          <w:lang w:eastAsia="cs-CZ"/>
        </w:rPr>
        <w:t xml:space="preserve">ové </w:t>
      </w:r>
      <w:proofErr w:type="gramStart"/>
      <w:r w:rsidR="00A86A0D">
        <w:rPr>
          <w:rFonts w:ascii="&amp;quot" w:eastAsia="Times New Roman" w:hAnsi="&amp;quot" w:cs="Times New Roman"/>
          <w:color w:val="000000"/>
          <w:szCs w:val="24"/>
          <w:lang w:eastAsia="cs-CZ"/>
        </w:rPr>
        <w:t xml:space="preserve">dokumentace </w:t>
      </w:r>
      <w:r>
        <w:rPr>
          <w:rFonts w:ascii="&amp;quot" w:eastAsia="Times New Roman" w:hAnsi="&amp;quot" w:cs="Times New Roman"/>
          <w:color w:val="000000"/>
          <w:szCs w:val="24"/>
          <w:lang w:eastAsia="cs-CZ"/>
        </w:rPr>
        <w:t xml:space="preserve"> </w:t>
      </w:r>
      <w:r w:rsidR="00A86A0D">
        <w:rPr>
          <w:rFonts w:ascii="&amp;quot" w:eastAsia="Times New Roman" w:hAnsi="&amp;quot" w:cs="Times New Roman"/>
          <w:color w:val="000000"/>
          <w:szCs w:val="24"/>
          <w:lang w:eastAsia="cs-CZ"/>
        </w:rPr>
        <w:t>spádové</w:t>
      </w:r>
      <w:proofErr w:type="gramEnd"/>
      <w:r w:rsidR="00A86A0D">
        <w:rPr>
          <w:rFonts w:ascii="&amp;quot" w:eastAsia="Times New Roman" w:hAnsi="&amp;quot" w:cs="Times New Roman"/>
          <w:color w:val="000000"/>
          <w:szCs w:val="24"/>
          <w:lang w:eastAsia="cs-CZ"/>
        </w:rPr>
        <w:t xml:space="preserve"> </w:t>
      </w:r>
      <w:r>
        <w:rPr>
          <w:rFonts w:ascii="&amp;quot" w:eastAsia="Times New Roman" w:hAnsi="&amp;quot" w:cs="Times New Roman"/>
          <w:color w:val="000000"/>
          <w:szCs w:val="24"/>
          <w:lang w:eastAsia="cs-CZ"/>
        </w:rPr>
        <w:t xml:space="preserve">kanalizace </w:t>
      </w:r>
      <w:r w:rsidR="00A86A0D">
        <w:rPr>
          <w:rFonts w:ascii="&amp;quot" w:eastAsia="Times New Roman" w:hAnsi="&amp;quot" w:cs="Times New Roman"/>
          <w:color w:val="000000"/>
          <w:szCs w:val="24"/>
          <w:lang w:eastAsia="cs-CZ"/>
        </w:rPr>
        <w:t xml:space="preserve">pro obec Smědčice ( kdy na území obce Smědčice bude sběrná nádrž a  tlakem se kanalizace povede na </w:t>
      </w:r>
      <w:r>
        <w:rPr>
          <w:rFonts w:ascii="&amp;quot" w:eastAsia="Times New Roman" w:hAnsi="&amp;quot" w:cs="Times New Roman"/>
          <w:color w:val="000000"/>
          <w:szCs w:val="24"/>
          <w:lang w:eastAsia="cs-CZ"/>
        </w:rPr>
        <w:t xml:space="preserve"> ČOV, která bude společná pro obce Smědčice a Bušovice a bude umístěna v katastru obce Bušovice</w:t>
      </w:r>
      <w:r w:rsidR="00A86A0D">
        <w:rPr>
          <w:rFonts w:ascii="&amp;quot" w:eastAsia="Times New Roman" w:hAnsi="&amp;quot" w:cs="Times New Roman"/>
          <w:color w:val="000000"/>
          <w:szCs w:val="24"/>
          <w:lang w:eastAsia="cs-CZ"/>
        </w:rPr>
        <w:t>)</w:t>
      </w:r>
      <w:r>
        <w:rPr>
          <w:rFonts w:ascii="&amp;quot" w:eastAsia="Times New Roman" w:hAnsi="&amp;quot" w:cs="Times New Roman"/>
          <w:color w:val="000000"/>
          <w:szCs w:val="24"/>
          <w:lang w:eastAsia="cs-CZ"/>
        </w:rPr>
        <w:t>, firmě projekty Fiala  za cenu 314 600,- Kč včetně DPH</w:t>
      </w:r>
      <w:r w:rsidR="00A86A0D">
        <w:rPr>
          <w:rFonts w:ascii="&amp;quot" w:eastAsia="Times New Roman" w:hAnsi="&amp;quot" w:cs="Times New Roman"/>
          <w:color w:val="000000"/>
          <w:szCs w:val="24"/>
          <w:lang w:eastAsia="cs-CZ"/>
        </w:rPr>
        <w:t>. S</w:t>
      </w:r>
      <w:r>
        <w:rPr>
          <w:rFonts w:ascii="&amp;quot" w:eastAsia="Times New Roman" w:hAnsi="&amp;quot" w:cs="Times New Roman"/>
          <w:color w:val="000000"/>
          <w:szCs w:val="24"/>
          <w:lang w:eastAsia="cs-CZ"/>
        </w:rPr>
        <w:t>mlouv</w:t>
      </w:r>
      <w:r w:rsidR="00A86A0D">
        <w:rPr>
          <w:rFonts w:ascii="&amp;quot" w:eastAsia="Times New Roman" w:hAnsi="&amp;quot" w:cs="Times New Roman"/>
          <w:color w:val="000000"/>
          <w:szCs w:val="24"/>
          <w:lang w:eastAsia="cs-CZ"/>
        </w:rPr>
        <w:t>a</w:t>
      </w:r>
      <w:r>
        <w:rPr>
          <w:rFonts w:ascii="&amp;quot" w:eastAsia="Times New Roman" w:hAnsi="&amp;quot" w:cs="Times New Roman"/>
          <w:color w:val="000000"/>
          <w:szCs w:val="24"/>
          <w:lang w:eastAsia="cs-CZ"/>
        </w:rPr>
        <w:t xml:space="preserve"> o </w:t>
      </w:r>
      <w:proofErr w:type="gramStart"/>
      <w:r>
        <w:rPr>
          <w:rFonts w:ascii="&amp;quot" w:eastAsia="Times New Roman" w:hAnsi="&amp;quot" w:cs="Times New Roman"/>
          <w:color w:val="000000"/>
          <w:szCs w:val="24"/>
          <w:lang w:eastAsia="cs-CZ"/>
        </w:rPr>
        <w:t>dílo</w:t>
      </w:r>
      <w:r w:rsidR="00A86A0D">
        <w:rPr>
          <w:rFonts w:ascii="&amp;quot" w:eastAsia="Times New Roman" w:hAnsi="&amp;quot" w:cs="Times New Roman"/>
          <w:color w:val="000000"/>
          <w:szCs w:val="24"/>
          <w:lang w:eastAsia="cs-CZ"/>
        </w:rPr>
        <w:t xml:space="preserve">  na</w:t>
      </w:r>
      <w:proofErr w:type="gramEnd"/>
      <w:r w:rsidR="00A86A0D">
        <w:rPr>
          <w:rFonts w:ascii="&amp;quot" w:eastAsia="Times New Roman" w:hAnsi="&amp;quot" w:cs="Times New Roman"/>
          <w:color w:val="000000"/>
          <w:szCs w:val="24"/>
          <w:lang w:eastAsia="cs-CZ"/>
        </w:rPr>
        <w:t xml:space="preserve"> </w:t>
      </w:r>
      <w:r>
        <w:rPr>
          <w:color w:val="000000"/>
          <w:szCs w:val="24"/>
        </w:rPr>
        <w:t>projektov</w:t>
      </w:r>
      <w:r w:rsidR="00A86A0D">
        <w:rPr>
          <w:color w:val="000000"/>
          <w:szCs w:val="24"/>
        </w:rPr>
        <w:t>ou</w:t>
      </w:r>
      <w:r>
        <w:rPr>
          <w:color w:val="000000"/>
          <w:szCs w:val="24"/>
        </w:rPr>
        <w:t xml:space="preserve"> dokumentac</w:t>
      </w:r>
      <w:r w:rsidR="00A86A0D">
        <w:rPr>
          <w:color w:val="000000"/>
          <w:szCs w:val="24"/>
        </w:rPr>
        <w:t>i se uzavře až po schválení právničkou obce</w:t>
      </w:r>
      <w:r w:rsidR="001C3373">
        <w:rPr>
          <w:color w:val="000000"/>
          <w:szCs w:val="24"/>
        </w:rPr>
        <w:t>.</w:t>
      </w:r>
    </w:p>
    <w:p w14:paraId="1444F022" w14:textId="77777777" w:rsidR="00D1067D" w:rsidRDefault="00F56778">
      <w:pPr>
        <w:tabs>
          <w:tab w:val="left" w:pos="1980"/>
        </w:tabs>
        <w:spacing w:line="360" w:lineRule="auto"/>
      </w:pPr>
      <w:r>
        <w:rPr>
          <w:rFonts w:ascii="&amp;quot" w:eastAsia="Times New Roman" w:hAnsi="&amp;quot" w:cs="Times New Roman"/>
          <w:color w:val="000000"/>
          <w:szCs w:val="24"/>
          <w:lang w:eastAsia="cs-CZ"/>
        </w:rPr>
        <w:t xml:space="preserve"> Pro 5            Proti 0               Zdržel se 0    č.j. 73/20</w:t>
      </w:r>
    </w:p>
    <w:p w14:paraId="33BD141B" w14:textId="7029117B" w:rsidR="00D1067D" w:rsidRDefault="00F56778">
      <w:r>
        <w:rPr>
          <w:rFonts w:ascii="&amp;quot" w:eastAsia="Times New Roman" w:hAnsi="&amp;quot" w:cs="Times New Roman"/>
          <w:b/>
          <w:bCs/>
          <w:color w:val="000000"/>
          <w:u w:val="single"/>
          <w:lang w:eastAsia="cs-CZ"/>
        </w:rPr>
        <w:t xml:space="preserve">6. </w:t>
      </w:r>
      <w:r>
        <w:rPr>
          <w:rFonts w:ascii="&amp;quot" w:eastAsia="Times New Roman" w:hAnsi="&amp;quot" w:cs="Times New Roman"/>
          <w:b/>
          <w:bCs/>
          <w:color w:val="000000"/>
          <w:szCs w:val="24"/>
          <w:u w:val="single"/>
          <w:lang w:eastAsia="cs-CZ"/>
        </w:rPr>
        <w:t xml:space="preserve">Zastupitelstvo obce </w:t>
      </w:r>
      <w:r w:rsidR="00A86A0D">
        <w:rPr>
          <w:rFonts w:ascii="&amp;quot" w:eastAsia="Times New Roman" w:hAnsi="&amp;quot" w:cs="Times New Roman"/>
          <w:b/>
          <w:bCs/>
          <w:color w:val="000000"/>
          <w:szCs w:val="24"/>
          <w:u w:val="single"/>
          <w:lang w:eastAsia="cs-CZ"/>
        </w:rPr>
        <w:t xml:space="preserve">  </w:t>
      </w:r>
      <w:r>
        <w:rPr>
          <w:rFonts w:ascii="&amp;quot" w:eastAsia="Times New Roman" w:hAnsi="&amp;quot" w:cs="Times New Roman"/>
          <w:b/>
          <w:bCs/>
          <w:color w:val="000000"/>
          <w:szCs w:val="24"/>
          <w:u w:val="single"/>
          <w:lang w:eastAsia="cs-CZ"/>
        </w:rPr>
        <w:t>doporučuje</w:t>
      </w:r>
      <w:r>
        <w:rPr>
          <w:rFonts w:ascii="&amp;quot" w:eastAsia="Times New Roman" w:hAnsi="&amp;quot" w:cs="Times New Roman"/>
          <w:color w:val="000000"/>
          <w:szCs w:val="24"/>
          <w:lang w:eastAsia="cs-CZ"/>
        </w:rPr>
        <w:t xml:space="preserve">  </w:t>
      </w:r>
      <w:r w:rsidR="00A86A0D">
        <w:rPr>
          <w:rFonts w:ascii="&amp;quot" w:eastAsia="Times New Roman" w:hAnsi="&amp;quot" w:cs="Times New Roman"/>
          <w:color w:val="000000"/>
          <w:szCs w:val="24"/>
          <w:lang w:eastAsia="cs-CZ"/>
        </w:rPr>
        <w:t xml:space="preserve"> z</w:t>
      </w:r>
      <w:r>
        <w:rPr>
          <w:rFonts w:ascii="&amp;quot" w:eastAsia="Times New Roman" w:hAnsi="&amp;quot" w:cs="Times New Roman"/>
          <w:color w:val="000000"/>
          <w:szCs w:val="24"/>
          <w:lang w:eastAsia="cs-CZ"/>
        </w:rPr>
        <w:t xml:space="preserve">pracovat změnu jednacího řádu zastupitelstva obce Smědčice, která v mimořádných situacích </w:t>
      </w:r>
      <w:proofErr w:type="gramStart"/>
      <w:r>
        <w:rPr>
          <w:rFonts w:ascii="&amp;quot" w:eastAsia="Times New Roman" w:hAnsi="&amp;quot" w:cs="Times New Roman"/>
          <w:color w:val="000000"/>
          <w:szCs w:val="24"/>
          <w:lang w:eastAsia="cs-CZ"/>
        </w:rPr>
        <w:t>umožní  hlasování</w:t>
      </w:r>
      <w:proofErr w:type="gramEnd"/>
      <w:r>
        <w:rPr>
          <w:rFonts w:ascii="&amp;quot" w:eastAsia="Times New Roman" w:hAnsi="&amp;quot" w:cs="Times New Roman"/>
          <w:color w:val="000000"/>
          <w:szCs w:val="24"/>
          <w:lang w:eastAsia="cs-CZ"/>
        </w:rPr>
        <w:t xml:space="preserve"> zastupitelů obce o důležitých dokumentech distančně, prostřednictvím telekonference. Po posouzení právničkou předložit na jednání zastupitelstva ke schválení.</w:t>
      </w:r>
    </w:p>
    <w:p w14:paraId="77B91BC8" w14:textId="53944BF5" w:rsidR="00D1067D" w:rsidRDefault="00F56778">
      <w:r>
        <w:t xml:space="preserve">    Pro 5             Proti 0            Zdržel se 0    </w:t>
      </w:r>
    </w:p>
    <w:p w14:paraId="136BCEE8" w14:textId="77777777" w:rsidR="00D1067D" w:rsidRDefault="00F56778">
      <w:r>
        <w:rPr>
          <w:rFonts w:ascii="&amp;quot" w:eastAsia="Times New Roman" w:hAnsi="&amp;quot" w:cs="Times New Roman"/>
          <w:b/>
          <w:bCs/>
          <w:color w:val="000000"/>
          <w:szCs w:val="24"/>
          <w:u w:val="single"/>
          <w:lang w:eastAsia="cs-CZ"/>
        </w:rPr>
        <w:t xml:space="preserve">7. Zastupitelstvo obce </w:t>
      </w:r>
      <w:proofErr w:type="gramStart"/>
      <w:r>
        <w:rPr>
          <w:rFonts w:ascii="&amp;quot" w:eastAsia="Times New Roman" w:hAnsi="&amp;quot" w:cs="Times New Roman"/>
          <w:b/>
          <w:bCs/>
          <w:color w:val="000000"/>
          <w:szCs w:val="24"/>
          <w:u w:val="single"/>
          <w:lang w:eastAsia="cs-CZ"/>
        </w:rPr>
        <w:t>neschvaluje</w:t>
      </w:r>
      <w:r>
        <w:rPr>
          <w:rFonts w:ascii="&amp;quot" w:eastAsia="Times New Roman" w:hAnsi="&amp;quot" w:cs="Times New Roman"/>
          <w:color w:val="000000"/>
          <w:szCs w:val="24"/>
          <w:lang w:eastAsia="cs-CZ"/>
        </w:rPr>
        <w:t xml:space="preserve"> </w:t>
      </w:r>
      <w:r>
        <w:rPr>
          <w:rFonts w:ascii="&amp;quot" w:eastAsia="Times New Roman" w:hAnsi="&amp;quot" w:cs="Times New Roman"/>
          <w:color w:val="000000"/>
          <w:lang w:eastAsia="cs-CZ"/>
        </w:rPr>
        <w:t xml:space="preserve"> :</w:t>
      </w:r>
      <w:proofErr w:type="gramEnd"/>
      <w:r>
        <w:rPr>
          <w:rFonts w:ascii="&amp;quot" w:eastAsia="Times New Roman" w:hAnsi="&amp;quot" w:cs="Times New Roman"/>
          <w:color w:val="000000"/>
          <w:lang w:eastAsia="cs-CZ"/>
        </w:rPr>
        <w:t xml:space="preserve"> žádost o příspěvek na omalovánky s dopravní tématikou ve výši 7900,- Kč. Firma IV-Nakladatelství s.r.o. poslala žádost o příspěvek na omalovánky s tématikou první pomoci, které budou zdarma distribuovány do školek, škol a dalších zařízení pracujících s dětmi. Nejnižší možný příspěvek je 7900,- Kč</w:t>
      </w:r>
    </w:p>
    <w:p w14:paraId="29ED4884" w14:textId="6AC35BF4" w:rsidR="00D1067D" w:rsidRDefault="00F56778">
      <w:r>
        <w:t>Pro 0            Proti 5                           Zdržel se 0    č.j. 74/20</w:t>
      </w:r>
    </w:p>
    <w:p w14:paraId="0F03A634" w14:textId="77777777" w:rsidR="00D1067D" w:rsidRDefault="00F56778">
      <w:pPr>
        <w:rPr>
          <w:rFonts w:ascii="&amp;quot" w:eastAsia="Times New Roman" w:hAnsi="&amp;quot" w:cs="Times New Roman"/>
          <w:color w:val="000000"/>
          <w:szCs w:val="24"/>
          <w:lang w:eastAsia="cs-CZ"/>
        </w:rPr>
      </w:pPr>
      <w:r>
        <w:rPr>
          <w:rFonts w:ascii="&amp;quot" w:eastAsia="Times New Roman" w:hAnsi="&amp;quot" w:cs="Times New Roman"/>
          <w:b/>
          <w:bCs/>
          <w:color w:val="000000"/>
          <w:u w:val="single"/>
          <w:lang w:eastAsia="cs-CZ"/>
        </w:rPr>
        <w:t xml:space="preserve">8. </w:t>
      </w:r>
      <w:r>
        <w:rPr>
          <w:rFonts w:ascii="&amp;quot" w:eastAsia="Times New Roman" w:hAnsi="&amp;quot" w:cs="Times New Roman"/>
          <w:b/>
          <w:bCs/>
          <w:color w:val="000000"/>
          <w:szCs w:val="24"/>
          <w:u w:val="single"/>
          <w:lang w:eastAsia="cs-CZ"/>
        </w:rPr>
        <w:t xml:space="preserve">Zastupitelstvo obce schvaluje: </w:t>
      </w:r>
      <w:r>
        <w:rPr>
          <w:rFonts w:ascii="&amp;quot" w:eastAsia="Times New Roman" w:hAnsi="&amp;quot" w:cs="Times New Roman"/>
          <w:color w:val="000000"/>
          <w:szCs w:val="24"/>
          <w:lang w:eastAsia="cs-CZ"/>
        </w:rPr>
        <w:t xml:space="preserve">pokácení </w:t>
      </w:r>
      <w:proofErr w:type="spellStart"/>
      <w:r>
        <w:rPr>
          <w:rFonts w:ascii="&amp;quot" w:eastAsia="Times New Roman" w:hAnsi="&amp;quot" w:cs="Times New Roman"/>
          <w:color w:val="000000"/>
          <w:szCs w:val="24"/>
          <w:lang w:eastAsia="cs-CZ"/>
        </w:rPr>
        <w:t>tůjí</w:t>
      </w:r>
      <w:proofErr w:type="spellEnd"/>
      <w:r>
        <w:rPr>
          <w:rFonts w:ascii="&amp;quot" w:eastAsia="Times New Roman" w:hAnsi="&amp;quot" w:cs="Times New Roman"/>
          <w:color w:val="000000"/>
          <w:szCs w:val="24"/>
          <w:lang w:eastAsia="cs-CZ"/>
        </w:rPr>
        <w:t xml:space="preserve"> na pozemku </w:t>
      </w:r>
      <w:proofErr w:type="spellStart"/>
      <w:r>
        <w:rPr>
          <w:rFonts w:ascii="&amp;quot" w:eastAsia="Times New Roman" w:hAnsi="&amp;quot" w:cs="Times New Roman"/>
          <w:color w:val="000000"/>
          <w:szCs w:val="24"/>
          <w:lang w:eastAsia="cs-CZ"/>
        </w:rPr>
        <w:t>p.č</w:t>
      </w:r>
      <w:proofErr w:type="spellEnd"/>
      <w:r>
        <w:rPr>
          <w:rFonts w:ascii="&amp;quot" w:eastAsia="Times New Roman" w:hAnsi="&amp;quot" w:cs="Times New Roman"/>
          <w:color w:val="000000"/>
          <w:szCs w:val="24"/>
          <w:lang w:eastAsia="cs-CZ"/>
        </w:rPr>
        <w:t xml:space="preserve">. 505 v majetku obce Smědčice, které jsou proschlé a zarůstají do vedení </w:t>
      </w:r>
      <w:proofErr w:type="spellStart"/>
      <w:r>
        <w:rPr>
          <w:rFonts w:ascii="&amp;quot" w:eastAsia="Times New Roman" w:hAnsi="&amp;quot" w:cs="Times New Roman"/>
          <w:color w:val="000000"/>
          <w:szCs w:val="24"/>
          <w:lang w:eastAsia="cs-CZ"/>
        </w:rPr>
        <w:t>kNN</w:t>
      </w:r>
      <w:proofErr w:type="spellEnd"/>
      <w:r>
        <w:rPr>
          <w:rFonts w:ascii="&amp;quot" w:eastAsia="Times New Roman" w:hAnsi="&amp;quot" w:cs="Times New Roman"/>
          <w:color w:val="000000"/>
          <w:szCs w:val="24"/>
          <w:lang w:eastAsia="cs-CZ"/>
        </w:rPr>
        <w:t>. Obec je pravidelně musela nechávat zkracovat a nyní by vadily i realizaci chodníku.</w:t>
      </w:r>
    </w:p>
    <w:p w14:paraId="1A0BDFDA" w14:textId="748E6683" w:rsidR="00D1067D" w:rsidRDefault="00F56778">
      <w:pPr>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Pro 5             Proti 0             Zdržel se 0                 č.j. 75/20</w:t>
      </w:r>
    </w:p>
    <w:p w14:paraId="54976232" w14:textId="77777777" w:rsidR="00D1067D" w:rsidRDefault="00F56778">
      <w:pPr>
        <w:rPr>
          <w:rFonts w:ascii="&amp;quot" w:eastAsia="Times New Roman" w:hAnsi="&amp;quot" w:cs="Times New Roman"/>
          <w:color w:val="000000"/>
          <w:szCs w:val="24"/>
          <w:lang w:eastAsia="cs-CZ"/>
        </w:rPr>
      </w:pPr>
      <w:r>
        <w:rPr>
          <w:rFonts w:ascii="&amp;quot" w:eastAsia="Times New Roman" w:hAnsi="&amp;quot" w:cs="Times New Roman"/>
          <w:b/>
          <w:bCs/>
          <w:color w:val="000000"/>
          <w:szCs w:val="24"/>
          <w:u w:val="single"/>
          <w:lang w:eastAsia="cs-CZ"/>
        </w:rPr>
        <w:t xml:space="preserve">9. Zastupitelstvo obce </w:t>
      </w:r>
      <w:proofErr w:type="gramStart"/>
      <w:r>
        <w:rPr>
          <w:rFonts w:ascii="&amp;quot" w:eastAsia="Times New Roman" w:hAnsi="&amp;quot" w:cs="Times New Roman"/>
          <w:b/>
          <w:bCs/>
          <w:color w:val="000000"/>
          <w:szCs w:val="24"/>
          <w:u w:val="single"/>
          <w:lang w:eastAsia="cs-CZ"/>
        </w:rPr>
        <w:t>schvaluje:</w:t>
      </w:r>
      <w:r>
        <w:rPr>
          <w:rFonts w:ascii="&amp;quot" w:eastAsia="Times New Roman" w:hAnsi="&amp;quot" w:cs="Times New Roman"/>
          <w:b/>
          <w:bCs/>
          <w:color w:val="000000"/>
          <w:szCs w:val="24"/>
          <w:lang w:eastAsia="cs-CZ"/>
        </w:rPr>
        <w:t xml:space="preserve">   </w:t>
      </w:r>
      <w:proofErr w:type="gramEnd"/>
      <w:r>
        <w:rPr>
          <w:rFonts w:ascii="&amp;quot" w:eastAsia="Times New Roman" w:hAnsi="&amp;quot" w:cs="Times New Roman"/>
          <w:color w:val="000000"/>
          <w:szCs w:val="24"/>
          <w:lang w:eastAsia="cs-CZ"/>
        </w:rPr>
        <w:t xml:space="preserve">příspěvek 2000,- Kč + 500,- Kč na grafické práce pro firmu KOMPAKT </w:t>
      </w:r>
      <w:proofErr w:type="spellStart"/>
      <w:r>
        <w:rPr>
          <w:rFonts w:ascii="&amp;quot" w:eastAsia="Times New Roman" w:hAnsi="&amp;quot" w:cs="Times New Roman"/>
          <w:color w:val="000000"/>
          <w:szCs w:val="24"/>
          <w:lang w:eastAsia="cs-CZ"/>
        </w:rPr>
        <w:t>spol.s.r.o</w:t>
      </w:r>
      <w:proofErr w:type="spellEnd"/>
      <w:r>
        <w:rPr>
          <w:rFonts w:ascii="&amp;quot" w:eastAsia="Times New Roman" w:hAnsi="&amp;quot" w:cs="Times New Roman"/>
          <w:color w:val="000000"/>
          <w:szCs w:val="24"/>
          <w:lang w:eastAsia="cs-CZ"/>
        </w:rPr>
        <w:t xml:space="preserve">.  </w:t>
      </w:r>
      <w:proofErr w:type="gramStart"/>
      <w:r>
        <w:rPr>
          <w:rFonts w:ascii="&amp;quot" w:eastAsia="Times New Roman" w:hAnsi="&amp;quot" w:cs="Times New Roman"/>
          <w:color w:val="000000"/>
          <w:szCs w:val="24"/>
          <w:lang w:eastAsia="cs-CZ"/>
        </w:rPr>
        <w:t>na  sociální</w:t>
      </w:r>
      <w:proofErr w:type="gramEnd"/>
      <w:r>
        <w:rPr>
          <w:rFonts w:ascii="&amp;quot" w:eastAsia="Times New Roman" w:hAnsi="&amp;quot" w:cs="Times New Roman"/>
          <w:color w:val="000000"/>
          <w:szCs w:val="24"/>
          <w:lang w:eastAsia="cs-CZ"/>
        </w:rPr>
        <w:t xml:space="preserve"> automobil, který firma za 1,- Kč na pět let zapůjčí pečovatelskému domu Břasy  a tím i pro sociální asistenci pro obce, které pod Břasy spadají.</w:t>
      </w:r>
    </w:p>
    <w:p w14:paraId="4E9EF440" w14:textId="3376AB61" w:rsidR="00D1067D" w:rsidRDefault="00F56778">
      <w:pPr>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lastRenderedPageBreak/>
        <w:t>Pro 5          Proti 0            Zdržel se   0                   č.j. 76/20</w:t>
      </w:r>
    </w:p>
    <w:p w14:paraId="721D23B3" w14:textId="1C5276EB" w:rsidR="00D1067D" w:rsidRDefault="00A86A0D">
      <w:r>
        <w:rPr>
          <w:rFonts w:ascii="&amp;quot" w:eastAsia="Times New Roman" w:hAnsi="&amp;quot" w:cs="Times New Roman"/>
          <w:b/>
          <w:bCs/>
          <w:color w:val="000000"/>
          <w:szCs w:val="24"/>
          <w:u w:val="single"/>
          <w:lang w:eastAsia="cs-CZ"/>
        </w:rPr>
        <w:t>1</w:t>
      </w:r>
      <w:r w:rsidR="006073AD">
        <w:rPr>
          <w:rFonts w:ascii="&amp;quot" w:eastAsia="Times New Roman" w:hAnsi="&amp;quot" w:cs="Times New Roman"/>
          <w:b/>
          <w:bCs/>
          <w:color w:val="000000"/>
          <w:szCs w:val="24"/>
          <w:u w:val="single"/>
          <w:lang w:eastAsia="cs-CZ"/>
        </w:rPr>
        <w:t>0</w:t>
      </w:r>
      <w:r>
        <w:rPr>
          <w:rFonts w:ascii="&amp;quot" w:eastAsia="Times New Roman" w:hAnsi="&amp;quot" w:cs="Times New Roman"/>
          <w:b/>
          <w:bCs/>
          <w:color w:val="000000"/>
          <w:szCs w:val="24"/>
          <w:u w:val="single"/>
          <w:lang w:eastAsia="cs-CZ"/>
        </w:rPr>
        <w:t>.</w:t>
      </w:r>
      <w:r w:rsidR="00F56778">
        <w:rPr>
          <w:rFonts w:ascii="&amp;quot" w:eastAsia="Times New Roman" w:hAnsi="&amp;quot" w:cs="Times New Roman"/>
          <w:b/>
          <w:bCs/>
          <w:color w:val="000000"/>
          <w:szCs w:val="24"/>
          <w:u w:val="single"/>
          <w:lang w:eastAsia="cs-CZ"/>
        </w:rPr>
        <w:t xml:space="preserve"> Diskuse:</w:t>
      </w:r>
      <w:r w:rsidR="00F56778">
        <w:rPr>
          <w:rFonts w:ascii="&amp;quot" w:eastAsia="Times New Roman" w:hAnsi="&amp;quot" w:cs="Times New Roman"/>
          <w:color w:val="000000"/>
          <w:szCs w:val="24"/>
          <w:lang w:eastAsia="cs-CZ"/>
        </w:rPr>
        <w:t xml:space="preserve">   </w:t>
      </w:r>
    </w:p>
    <w:p w14:paraId="62EF8595" w14:textId="77777777" w:rsidR="00D1067D" w:rsidRDefault="00F56778">
      <w:r>
        <w:rPr>
          <w:rFonts w:ascii="&amp;quot" w:eastAsia="Times New Roman" w:hAnsi="&amp;quot" w:cs="Times New Roman"/>
          <w:color w:val="000000"/>
          <w:szCs w:val="24"/>
          <w:lang w:eastAsia="cs-CZ"/>
        </w:rPr>
        <w:t xml:space="preserve">Starostka seznámila zastupitele se zprávou od projektanta vodovodu M. Fialy, který sdělil, že Vodárny Plzeň podmiňují napojení vodovodu pro obce Smědčice a Bušovice na stávající vodovod v Chrástu rekonstrukcí vodovodního řadu v Chrástu v délce 1,2 km. Očekávané náklady této rekonstrukce jsou 5 mil Kč bez DPH a nebude možné je pokrýt z dotací. Starostka vyzve projektanta, aby zorganizoval jednání s Vodárnami </w:t>
      </w:r>
      <w:proofErr w:type="gramStart"/>
      <w:r>
        <w:rPr>
          <w:rFonts w:ascii="&amp;quot" w:eastAsia="Times New Roman" w:hAnsi="&amp;quot" w:cs="Times New Roman"/>
          <w:color w:val="000000"/>
          <w:szCs w:val="24"/>
          <w:lang w:eastAsia="cs-CZ"/>
        </w:rPr>
        <w:t>Plzeň  k</w:t>
      </w:r>
      <w:proofErr w:type="gramEnd"/>
      <w:r>
        <w:rPr>
          <w:rFonts w:ascii="&amp;quot" w:eastAsia="Times New Roman" w:hAnsi="&amp;quot" w:cs="Times New Roman"/>
          <w:color w:val="000000"/>
          <w:szCs w:val="24"/>
          <w:lang w:eastAsia="cs-CZ"/>
        </w:rPr>
        <w:t xml:space="preserve"> vyjasnění tohoto požadavku.</w:t>
      </w:r>
    </w:p>
    <w:p w14:paraId="19E49334" w14:textId="77777777" w:rsidR="00D1067D" w:rsidRDefault="00F56778">
      <w:r>
        <w:rPr>
          <w:rFonts w:ascii="&amp;quot" w:eastAsia="Times New Roman" w:hAnsi="&amp;quot" w:cs="Times New Roman"/>
          <w:color w:val="000000"/>
          <w:szCs w:val="24"/>
          <w:lang w:eastAsia="cs-CZ"/>
        </w:rPr>
        <w:t>Starostka informovala, že náklady na opravu kanalizace u hospody jsou i firmou Stavby Trnka s.r.o. odhadovány na 600 tis. Kč + DPH. Vzhledem k tomu, že v současné době je kanalizace částečně průchozí, bude se dále hledat lacinější možnost plného zprovoznění této části kanalizace, nebo se začátkem příštího roku požádá o dotaci na Plzeňském krajském úřadě.</w:t>
      </w:r>
    </w:p>
    <w:p w14:paraId="70EFDED8" w14:textId="77777777" w:rsidR="00D1067D" w:rsidRDefault="00D1067D"/>
    <w:p w14:paraId="3D450412" w14:textId="71417A05" w:rsidR="00D1067D" w:rsidRDefault="00F56778">
      <w:pPr>
        <w:spacing w:after="0" w:line="288" w:lineRule="atLeast"/>
      </w:pPr>
      <w:r>
        <w:rPr>
          <w:rFonts w:ascii="&amp;quot" w:eastAsia="Times New Roman" w:hAnsi="&amp;quot" w:cs="Times New Roman"/>
          <w:color w:val="000000"/>
          <w:szCs w:val="24"/>
          <w:lang w:eastAsia="cs-CZ"/>
        </w:rPr>
        <w:t>Zasedání ukončeno v 19:05 hod</w:t>
      </w:r>
    </w:p>
    <w:p w14:paraId="1BBA0D45"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 xml:space="preserve">Zapsal: </w:t>
      </w:r>
      <w:proofErr w:type="spellStart"/>
      <w:r>
        <w:rPr>
          <w:rFonts w:ascii="&amp;quot" w:eastAsia="Times New Roman" w:hAnsi="&amp;quot" w:cs="Times New Roman"/>
          <w:color w:val="000000"/>
          <w:szCs w:val="24"/>
          <w:lang w:eastAsia="cs-CZ"/>
        </w:rPr>
        <w:t>Z.Skála</w:t>
      </w:r>
      <w:proofErr w:type="spellEnd"/>
    </w:p>
    <w:p w14:paraId="4B9BC4AA"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31D49B3B" w14:textId="57D242E6" w:rsidR="00D1067D" w:rsidRDefault="00F56778">
      <w:pPr>
        <w:spacing w:after="0" w:line="288" w:lineRule="atLeast"/>
      </w:pPr>
      <w:r>
        <w:rPr>
          <w:rFonts w:ascii="&amp;quot" w:eastAsia="Times New Roman" w:hAnsi="&amp;quot" w:cs="Times New Roman"/>
          <w:color w:val="000000"/>
          <w:szCs w:val="24"/>
          <w:lang w:eastAsia="cs-CZ"/>
        </w:rPr>
        <w:t>Zápis vyhotoven ve Smědčicích dne   15.10.2020</w:t>
      </w:r>
    </w:p>
    <w:p w14:paraId="4453E85F"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6206585B"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Podpisy ověřovatelů:</w:t>
      </w:r>
    </w:p>
    <w:p w14:paraId="28787EB7"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31A1FC49"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Starostka: Jana Šrédlová</w:t>
      </w:r>
    </w:p>
    <w:p w14:paraId="2E585323" w14:textId="77777777" w:rsidR="00D1067D" w:rsidRDefault="00F56778">
      <w:pPr>
        <w:spacing w:after="0"/>
        <w:rPr>
          <w:rFonts w:eastAsia="Times New Roman" w:cs="Times New Roman"/>
          <w:szCs w:val="24"/>
          <w:lang w:eastAsia="cs-CZ"/>
        </w:rPr>
      </w:pPr>
      <w:r>
        <w:rPr>
          <w:rFonts w:eastAsia="Times New Roman" w:cs="Times New Roman"/>
          <w:color w:val="000000"/>
          <w:szCs w:val="24"/>
          <w:lang w:eastAsia="cs-CZ"/>
        </w:rPr>
        <w:br/>
      </w:r>
    </w:p>
    <w:p w14:paraId="0D7A3EA8" w14:textId="77777777" w:rsidR="00D1067D" w:rsidRDefault="00F56778">
      <w:pPr>
        <w:spacing w:after="0" w:line="288" w:lineRule="atLeast"/>
        <w:rPr>
          <w:rFonts w:eastAsia="Times New Roman" w:cs="Times New Roman"/>
          <w:color w:val="000000"/>
          <w:szCs w:val="24"/>
          <w:lang w:eastAsia="cs-CZ"/>
        </w:rPr>
      </w:pPr>
      <w:r>
        <w:rPr>
          <w:rFonts w:ascii="&amp;quot" w:eastAsia="Times New Roman" w:hAnsi="&amp;quot" w:cs="Times New Roman"/>
          <w:color w:val="000000"/>
          <w:szCs w:val="24"/>
          <w:lang w:eastAsia="cs-CZ"/>
        </w:rPr>
        <w:t>Příloha č.1 - Oznámení o konání zasedání</w:t>
      </w:r>
    </w:p>
    <w:p w14:paraId="25C27DD0" w14:textId="77777777" w:rsidR="00D1067D" w:rsidRDefault="00F56778">
      <w:pPr>
        <w:spacing w:after="0" w:line="288" w:lineRule="atLeast"/>
      </w:pPr>
      <w:r>
        <w:rPr>
          <w:rFonts w:ascii="&amp;quot" w:eastAsia="Times New Roman" w:hAnsi="&amp;quot" w:cs="Times New Roman"/>
          <w:color w:val="000000"/>
          <w:szCs w:val="24"/>
          <w:lang w:eastAsia="cs-CZ"/>
        </w:rPr>
        <w:tab/>
        <w:t xml:space="preserve">č. 2 - Prezenční listina </w:t>
      </w:r>
    </w:p>
    <w:p w14:paraId="316152AE" w14:textId="77777777" w:rsidR="00D1067D" w:rsidRDefault="00F56778">
      <w:pPr>
        <w:spacing w:after="0" w:line="288" w:lineRule="atLeast"/>
      </w:pPr>
      <w:r>
        <w:rPr>
          <w:rFonts w:ascii="&amp;quot" w:eastAsia="Times New Roman" w:hAnsi="&amp;quot" w:cs="Times New Roman"/>
          <w:color w:val="000000"/>
          <w:szCs w:val="24"/>
          <w:lang w:eastAsia="cs-CZ"/>
        </w:rPr>
        <w:tab/>
      </w:r>
    </w:p>
    <w:p w14:paraId="7DADA6F0" w14:textId="77777777" w:rsidR="00D1067D" w:rsidRDefault="00F56778">
      <w:pPr>
        <w:spacing w:after="0" w:line="288" w:lineRule="atLeast"/>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 xml:space="preserve">               </w:t>
      </w:r>
    </w:p>
    <w:p w14:paraId="09EA3B34" w14:textId="77777777" w:rsidR="00D1067D" w:rsidRDefault="00F56778">
      <w:pPr>
        <w:spacing w:after="0" w:line="288" w:lineRule="atLeast"/>
        <w:rPr>
          <w:rFonts w:ascii="&amp;quot" w:eastAsia="Times New Roman" w:hAnsi="&amp;quot" w:cs="Times New Roman"/>
          <w:color w:val="000000"/>
          <w:szCs w:val="24"/>
          <w:lang w:eastAsia="cs-CZ"/>
        </w:rPr>
      </w:pPr>
      <w:r>
        <w:rPr>
          <w:rFonts w:ascii="&amp;quot" w:eastAsia="Times New Roman" w:hAnsi="&amp;quot" w:cs="Times New Roman"/>
          <w:color w:val="000000"/>
          <w:szCs w:val="24"/>
          <w:lang w:eastAsia="cs-CZ"/>
        </w:rPr>
        <w:t xml:space="preserve">               </w:t>
      </w:r>
    </w:p>
    <w:p w14:paraId="79EDF0A9" w14:textId="77777777" w:rsidR="00D1067D" w:rsidRDefault="00D1067D">
      <w:pPr>
        <w:spacing w:after="0" w:line="288" w:lineRule="atLeast"/>
        <w:rPr>
          <w:rFonts w:eastAsia="Times New Roman" w:cs="Times New Roman"/>
          <w:color w:val="000000"/>
          <w:szCs w:val="24"/>
          <w:lang w:eastAsia="cs-CZ"/>
        </w:rPr>
      </w:pPr>
    </w:p>
    <w:p w14:paraId="38367B21" w14:textId="77777777" w:rsidR="00D1067D" w:rsidRDefault="00F56778">
      <w:pPr>
        <w:spacing w:after="0" w:line="288" w:lineRule="atLeast"/>
      </w:pPr>
      <w:r>
        <w:rPr>
          <w:rFonts w:ascii="&amp;quot" w:eastAsia="Times New Roman" w:hAnsi="&amp;quot" w:cs="Times New Roman"/>
          <w:color w:val="000000"/>
          <w:szCs w:val="24"/>
          <w:lang w:eastAsia="cs-CZ"/>
        </w:rPr>
        <w:t>           </w:t>
      </w:r>
    </w:p>
    <w:sectPr w:rsidR="00D1067D">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20B0502040204020203"/>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mp;quot">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7D"/>
    <w:rsid w:val="001C3373"/>
    <w:rsid w:val="005D4330"/>
    <w:rsid w:val="006073AD"/>
    <w:rsid w:val="00A86A0D"/>
    <w:rsid w:val="00D1067D"/>
    <w:rsid w:val="00E4403F"/>
    <w:rsid w:val="00F5677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D71A"/>
  <w15:docId w15:val="{8FF3036D-A2BD-40FA-9AFC-CD996A4D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2E99"/>
    <w:pPr>
      <w:spacing w:after="283"/>
    </w:pPr>
    <w:rPr>
      <w:rFonts w:ascii="Times New Roman" w:eastAsia="Calibri" w:hAnsi="Times New Roman"/>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numbering" w:customStyle="1" w:styleId="slovn1">
    <w:name w:val="Číslování 1"/>
    <w:qFormat/>
  </w:style>
  <w:style w:type="paragraph" w:styleId="Textbubliny">
    <w:name w:val="Balloon Text"/>
    <w:basedOn w:val="Normln"/>
    <w:link w:val="TextbublinyChar"/>
    <w:uiPriority w:val="99"/>
    <w:semiHidden/>
    <w:unhideWhenUsed/>
    <w:rsid w:val="001C337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C3373"/>
    <w:rPr>
      <w:rFonts w:ascii="Segoe UI" w:eastAsia="Calibri" w:hAnsi="Segoe UI" w:cs="Segoe UI"/>
      <w:color w:val="00000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687</Words>
  <Characters>4054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dc:description/>
  <cp:lastModifiedBy>Obec Smědčice</cp:lastModifiedBy>
  <cp:revision>9</cp:revision>
  <cp:lastPrinted>2020-12-04T22:16:00Z</cp:lastPrinted>
  <dcterms:created xsi:type="dcterms:W3CDTF">2020-11-11T13:54:00Z</dcterms:created>
  <dcterms:modified xsi:type="dcterms:W3CDTF">2020-12-04T22:18:00Z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