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677" w:rsidRPr="00125677" w:rsidRDefault="00EB18B4" w:rsidP="00125677">
      <w:pPr>
        <w:spacing w:after="0"/>
        <w:jc w:val="both"/>
        <w:rPr>
          <w:b/>
          <w:sz w:val="36"/>
          <w:szCs w:val="36"/>
        </w:rPr>
      </w:pPr>
      <w:bookmarkStart w:id="0" w:name="_GoBack"/>
      <w:bookmarkEnd w:id="0"/>
      <w:r w:rsidRPr="00125677">
        <w:rPr>
          <w:b/>
          <w:sz w:val="36"/>
          <w:szCs w:val="36"/>
        </w:rPr>
        <w:t>Návrh z</w:t>
      </w:r>
      <w:r w:rsidR="00C17EE6" w:rsidRPr="00125677">
        <w:rPr>
          <w:b/>
          <w:sz w:val="36"/>
          <w:szCs w:val="36"/>
        </w:rPr>
        <w:t>ávěrečn</w:t>
      </w:r>
      <w:r w:rsidRPr="00125677">
        <w:rPr>
          <w:b/>
          <w:sz w:val="36"/>
          <w:szCs w:val="36"/>
        </w:rPr>
        <w:t xml:space="preserve">ého </w:t>
      </w:r>
      <w:r w:rsidR="00C17EE6" w:rsidRPr="00125677">
        <w:rPr>
          <w:b/>
          <w:sz w:val="36"/>
          <w:szCs w:val="36"/>
        </w:rPr>
        <w:t>účt</w:t>
      </w:r>
      <w:r w:rsidRPr="00125677">
        <w:rPr>
          <w:b/>
          <w:sz w:val="36"/>
          <w:szCs w:val="36"/>
        </w:rPr>
        <w:t xml:space="preserve">u </w:t>
      </w:r>
      <w:r w:rsidR="00C17EE6" w:rsidRPr="00125677">
        <w:rPr>
          <w:b/>
          <w:sz w:val="36"/>
          <w:szCs w:val="36"/>
        </w:rPr>
        <w:t xml:space="preserve">Mikroregionu </w:t>
      </w:r>
      <w:proofErr w:type="spellStart"/>
      <w:r w:rsidR="00C17EE6" w:rsidRPr="00125677">
        <w:rPr>
          <w:b/>
          <w:sz w:val="36"/>
          <w:szCs w:val="36"/>
        </w:rPr>
        <w:t>Radnicko</w:t>
      </w:r>
      <w:proofErr w:type="spellEnd"/>
      <w:r w:rsidR="00C17EE6" w:rsidRPr="00125677">
        <w:rPr>
          <w:b/>
          <w:sz w:val="36"/>
          <w:szCs w:val="36"/>
        </w:rPr>
        <w:t xml:space="preserve"> za rok </w:t>
      </w:r>
      <w:r w:rsidR="002B19DC" w:rsidRPr="00125677">
        <w:rPr>
          <w:b/>
          <w:sz w:val="36"/>
          <w:szCs w:val="36"/>
        </w:rPr>
        <w:t>201</w:t>
      </w:r>
      <w:r w:rsidR="00F91E5C" w:rsidRPr="00125677">
        <w:rPr>
          <w:b/>
          <w:sz w:val="36"/>
          <w:szCs w:val="36"/>
        </w:rPr>
        <w:t>7</w:t>
      </w:r>
    </w:p>
    <w:p w:rsidR="00C17EE6" w:rsidRDefault="00C17EE6" w:rsidP="001256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17EE6">
        <w:rPr>
          <w:rFonts w:ascii="Times New Roman" w:hAnsi="Times New Roman" w:cs="Times New Roman"/>
          <w:sz w:val="16"/>
          <w:szCs w:val="16"/>
        </w:rPr>
        <w:t xml:space="preserve">(§ </w:t>
      </w:r>
      <w:proofErr w:type="gramStart"/>
      <w:r w:rsidRPr="00C17EE6">
        <w:rPr>
          <w:rFonts w:ascii="Times New Roman" w:hAnsi="Times New Roman" w:cs="Times New Roman"/>
          <w:sz w:val="16"/>
          <w:szCs w:val="16"/>
        </w:rPr>
        <w:t>17  zákona</w:t>
      </w:r>
      <w:proofErr w:type="gramEnd"/>
      <w:r w:rsidRPr="00C17EE6">
        <w:rPr>
          <w:rFonts w:ascii="Times New Roman" w:hAnsi="Times New Roman" w:cs="Times New Roman"/>
          <w:sz w:val="16"/>
          <w:szCs w:val="16"/>
        </w:rPr>
        <w:t xml:space="preserve">  č. 250/2000 Sb., o rozpočtových  </w:t>
      </w:r>
      <w:r>
        <w:rPr>
          <w:rFonts w:ascii="Times New Roman" w:hAnsi="Times New Roman" w:cs="Times New Roman"/>
          <w:sz w:val="16"/>
          <w:szCs w:val="16"/>
        </w:rPr>
        <w:t>pravidlech územních rozpočtů, ve znění platných předpisů)</w:t>
      </w:r>
    </w:p>
    <w:p w:rsidR="00125677" w:rsidRDefault="00125677" w:rsidP="001256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17EE6" w:rsidRDefault="00C17EE6" w:rsidP="00DF6DB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7EE6">
        <w:rPr>
          <w:rFonts w:ascii="Times New Roman" w:hAnsi="Times New Roman" w:cs="Times New Roman"/>
          <w:b/>
          <w:sz w:val="16"/>
          <w:szCs w:val="16"/>
        </w:rPr>
        <w:t xml:space="preserve">1) Údaje o plnění příjmů a výdajů za rok </w:t>
      </w:r>
      <w:r w:rsidR="00445E5B">
        <w:rPr>
          <w:rFonts w:ascii="Times New Roman" w:hAnsi="Times New Roman" w:cs="Times New Roman"/>
          <w:b/>
          <w:sz w:val="16"/>
          <w:szCs w:val="16"/>
        </w:rPr>
        <w:t>20</w:t>
      </w:r>
      <w:r w:rsidR="005A05BD">
        <w:rPr>
          <w:rFonts w:ascii="Times New Roman" w:hAnsi="Times New Roman" w:cs="Times New Roman"/>
          <w:b/>
          <w:sz w:val="16"/>
          <w:szCs w:val="16"/>
        </w:rPr>
        <w:t>1</w:t>
      </w:r>
      <w:r w:rsidR="00F91E5C">
        <w:rPr>
          <w:rFonts w:ascii="Times New Roman" w:hAnsi="Times New Roman" w:cs="Times New Roman"/>
          <w:b/>
          <w:sz w:val="16"/>
          <w:szCs w:val="16"/>
        </w:rPr>
        <w:t>7</w:t>
      </w:r>
    </w:p>
    <w:p w:rsidR="005C2CDA" w:rsidRDefault="009D62B4" w:rsidP="00DF6DB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9D62B4">
        <w:rPr>
          <w:rFonts w:ascii="Times New Roman" w:hAnsi="Times New Roman" w:cs="Times New Roman"/>
          <w:sz w:val="16"/>
          <w:szCs w:val="16"/>
        </w:rPr>
        <w:t>(ú</w:t>
      </w:r>
      <w:r>
        <w:rPr>
          <w:rFonts w:ascii="Times New Roman" w:hAnsi="Times New Roman" w:cs="Times New Roman"/>
          <w:sz w:val="16"/>
          <w:szCs w:val="16"/>
        </w:rPr>
        <w:t>daje jsou v</w:t>
      </w:r>
      <w:r w:rsidR="003D7A4F">
        <w:rPr>
          <w:rFonts w:ascii="Times New Roman" w:hAnsi="Times New Roman" w:cs="Times New Roman"/>
          <w:sz w:val="16"/>
          <w:szCs w:val="16"/>
        </w:rPr>
        <w:t> tis.</w:t>
      </w:r>
      <w:r>
        <w:rPr>
          <w:rFonts w:ascii="Times New Roman" w:hAnsi="Times New Roman" w:cs="Times New Roman"/>
          <w:sz w:val="16"/>
          <w:szCs w:val="16"/>
        </w:rPr>
        <w:t> Kč)</w:t>
      </w:r>
    </w:p>
    <w:p w:rsidR="005C2CDA" w:rsidRDefault="005C2CDA" w:rsidP="00DF6DB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38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1070"/>
        <w:gridCol w:w="1208"/>
        <w:gridCol w:w="1020"/>
        <w:gridCol w:w="1326"/>
        <w:gridCol w:w="1813"/>
      </w:tblGrid>
      <w:tr w:rsidR="005C2CDA" w:rsidRPr="005C2CDA" w:rsidTr="00125677">
        <w:trPr>
          <w:trHeight w:val="512"/>
        </w:trPr>
        <w:tc>
          <w:tcPr>
            <w:tcW w:w="93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1256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Údaje o plnění příjmů a výdajů za rok </w:t>
            </w:r>
            <w:r w:rsidR="002C7858" w:rsidRPr="001256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201</w:t>
            </w:r>
            <w:r w:rsidR="00F91E5C" w:rsidRPr="001256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7</w:t>
            </w:r>
          </w:p>
        </w:tc>
      </w:tr>
      <w:tr w:rsidR="005C2CDA" w:rsidRPr="005C2CDA" w:rsidTr="00125677">
        <w:trPr>
          <w:trHeight w:val="30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5C2CDA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C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5C2CDA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C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5C2CDA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C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5C2CDA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C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5C2CDA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C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5C2CDA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C2C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5C2CDA" w:rsidRPr="005C2CDA" w:rsidTr="00125677">
        <w:trPr>
          <w:trHeight w:val="293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Schválený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Rozpočtová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Upravený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Plnění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% plnění k </w:t>
            </w:r>
          </w:p>
        </w:tc>
      </w:tr>
      <w:tr w:rsidR="005C2CDA" w:rsidRPr="005C2CDA" w:rsidTr="00125677">
        <w:trPr>
          <w:trHeight w:val="30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rozpočet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opatření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rozpočet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12567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 31.12.</w:t>
            </w:r>
            <w:r w:rsidR="00B4634A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201</w:t>
            </w:r>
            <w:r w:rsidR="00125677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upraven. rozpočtu</w:t>
            </w:r>
          </w:p>
        </w:tc>
      </w:tr>
      <w:tr w:rsidR="005C2CDA" w:rsidRPr="005C2CDA" w:rsidTr="00125677">
        <w:trPr>
          <w:trHeight w:val="2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 1 - Daňové příjmy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2B19DC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="00E80E56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2B19DC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="00E80E56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  <w:r w:rsidR="002B19DC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  <w:r w:rsidR="002B19DC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  <w:r w:rsidR="002B19DC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5C2CDA" w:rsidRPr="005C2CDA" w:rsidTr="00125677">
        <w:trPr>
          <w:trHeight w:val="2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 2 - Nedaňové příjmy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DF4BCB" w:rsidP="005A05B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E80E5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E80E5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E80E5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5A05B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</w:t>
            </w:r>
          </w:p>
        </w:tc>
      </w:tr>
      <w:tr w:rsidR="005C2CDA" w:rsidRPr="005C2CDA" w:rsidTr="00125677">
        <w:trPr>
          <w:trHeight w:val="2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 3 - Kapitálové příjmy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E80E5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  <w:r w:rsidR="00DF4BCB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2C785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2C785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9D3B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</w:t>
            </w:r>
          </w:p>
        </w:tc>
      </w:tr>
      <w:tr w:rsidR="005C2CDA" w:rsidRPr="005C2CDA" w:rsidTr="00125677">
        <w:trPr>
          <w:trHeight w:val="307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E80E5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Třída 4 - Přijaté </w:t>
            </w:r>
            <w:r w:rsidR="00E80E56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transfery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5A05B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349,40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360</w:t>
            </w:r>
            <w:r w:rsidR="00E80E56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709,40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709,40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100,00</w:t>
            </w:r>
          </w:p>
        </w:tc>
      </w:tr>
      <w:tr w:rsidR="005C2CDA" w:rsidRPr="005C2CDA" w:rsidTr="00125677">
        <w:trPr>
          <w:trHeight w:val="307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Příjmy celkem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349,50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360,00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2B19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709,50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445E5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709,40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DF4BCB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99,</w:t>
            </w:r>
            <w:r w:rsidR="00547CF5"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99</w:t>
            </w:r>
          </w:p>
        </w:tc>
      </w:tr>
      <w:tr w:rsidR="005C2CDA" w:rsidRPr="005C2CDA" w:rsidTr="00125677">
        <w:trPr>
          <w:trHeight w:val="2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 5 - Běžné výdaje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406,22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165,93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572,15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DF4BC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374,18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65,40</w:t>
            </w:r>
          </w:p>
        </w:tc>
      </w:tr>
      <w:tr w:rsidR="005C2CDA" w:rsidRPr="005C2CDA" w:rsidTr="00125677">
        <w:trPr>
          <w:trHeight w:val="307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 6 - Kapitálové výdaje 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  <w:r w:rsidR="00DF4BCB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9D3B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574,00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574,00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573,91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99,99</w:t>
            </w:r>
          </w:p>
        </w:tc>
      </w:tr>
      <w:tr w:rsidR="005C2CDA" w:rsidRPr="005C2CDA" w:rsidTr="00125677">
        <w:trPr>
          <w:trHeight w:val="307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Výdaje celkem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C82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406,22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739,93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1146,15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948,09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82,72</w:t>
            </w:r>
          </w:p>
        </w:tc>
      </w:tr>
      <w:tr w:rsidR="005C2CDA" w:rsidRPr="005C2CDA" w:rsidTr="00125677">
        <w:trPr>
          <w:trHeight w:val="2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Saldo: Příjmy-výdaje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-56,72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-379,93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-436,65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-238,69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54,67</w:t>
            </w:r>
          </w:p>
        </w:tc>
      </w:tr>
      <w:tr w:rsidR="005C2CDA" w:rsidRPr="005C2CDA" w:rsidTr="00125677">
        <w:trPr>
          <w:trHeight w:val="2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 8 - financování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56,72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379,93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436,65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238,69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547CF5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54,67</w:t>
            </w:r>
          </w:p>
        </w:tc>
      </w:tr>
      <w:tr w:rsidR="005C2CDA" w:rsidRPr="005C2CDA" w:rsidTr="00125677">
        <w:trPr>
          <w:trHeight w:val="2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Přijaté úvěry a půjčky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  <w:r w:rsidR="00AB5FE4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  <w:r w:rsidR="00AB5FE4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  <w:r w:rsidR="00AB5FE4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  <w:r w:rsidR="00AB5FE4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AB5FE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  <w:r w:rsidR="00AB5FE4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5C2CDA" w:rsidRPr="005C2CDA" w:rsidTr="00125677">
        <w:trPr>
          <w:trHeight w:val="2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Splátky úvěrů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AB5FE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  <w:r w:rsidR="00AB5FE4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  <w:r w:rsidR="00AB5FE4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  <w:r w:rsidR="00AB5FE4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  <w:r w:rsidR="00AB5FE4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  <w:r w:rsidR="00AB5FE4" w:rsidRPr="001256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5C2CDA" w:rsidRPr="005C2CDA" w:rsidTr="00125677">
        <w:trPr>
          <w:trHeight w:val="307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125677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Financování celkem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AC0029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56,72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AC0029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379,93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AC0029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436,65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AC0029" w:rsidP="005A05B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238,69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125677" w:rsidRDefault="00AC0029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25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54,67</w:t>
            </w:r>
          </w:p>
        </w:tc>
      </w:tr>
    </w:tbl>
    <w:p w:rsidR="009D62B4" w:rsidRDefault="009D62B4" w:rsidP="009D62B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474BC5" w:rsidRDefault="00474BC5" w:rsidP="009D62B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5C2CDA" w:rsidRDefault="005C2CDA" w:rsidP="009D62B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2) Komentář</w:t>
      </w:r>
    </w:p>
    <w:p w:rsidR="005C2CDA" w:rsidRDefault="005C2CDA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Rozpočet příjmů byl splněn na </w:t>
      </w:r>
      <w:r w:rsidR="00AC0029">
        <w:rPr>
          <w:rFonts w:ascii="Times New Roman" w:hAnsi="Times New Roman" w:cs="Times New Roman"/>
          <w:sz w:val="16"/>
          <w:szCs w:val="16"/>
        </w:rPr>
        <w:t>202,98</w:t>
      </w:r>
      <w:r w:rsidR="008D1520">
        <w:rPr>
          <w:rFonts w:ascii="Times New Roman" w:hAnsi="Times New Roman" w:cs="Times New Roman"/>
          <w:sz w:val="16"/>
          <w:szCs w:val="16"/>
        </w:rPr>
        <w:t>%</w:t>
      </w:r>
      <w:r>
        <w:rPr>
          <w:rFonts w:ascii="Times New Roman" w:hAnsi="Times New Roman" w:cs="Times New Roman"/>
          <w:sz w:val="16"/>
          <w:szCs w:val="16"/>
        </w:rPr>
        <w:t xml:space="preserve"> schválených a </w:t>
      </w:r>
      <w:r w:rsidR="008D1520">
        <w:rPr>
          <w:rFonts w:ascii="Times New Roman" w:hAnsi="Times New Roman" w:cs="Times New Roman"/>
          <w:sz w:val="16"/>
          <w:szCs w:val="16"/>
        </w:rPr>
        <w:t>99,</w:t>
      </w:r>
      <w:r w:rsidR="00AC0029">
        <w:rPr>
          <w:rFonts w:ascii="Times New Roman" w:hAnsi="Times New Roman" w:cs="Times New Roman"/>
          <w:sz w:val="16"/>
          <w:szCs w:val="16"/>
        </w:rPr>
        <w:t>99</w:t>
      </w:r>
      <w:r>
        <w:rPr>
          <w:rFonts w:ascii="Times New Roman" w:hAnsi="Times New Roman" w:cs="Times New Roman"/>
          <w:sz w:val="16"/>
          <w:szCs w:val="16"/>
        </w:rPr>
        <w:t>% upravenýc</w:t>
      </w:r>
      <w:r w:rsidR="00211364">
        <w:rPr>
          <w:rFonts w:ascii="Times New Roman" w:hAnsi="Times New Roman" w:cs="Times New Roman"/>
          <w:sz w:val="16"/>
          <w:szCs w:val="16"/>
        </w:rPr>
        <w:t xml:space="preserve">h </w:t>
      </w:r>
      <w:r>
        <w:rPr>
          <w:rFonts w:ascii="Times New Roman" w:hAnsi="Times New Roman" w:cs="Times New Roman"/>
          <w:sz w:val="16"/>
          <w:szCs w:val="16"/>
        </w:rPr>
        <w:t>příjmů. Byly uhrazeny všechny faktury, čl. příspěvky a příspěvky na společné projekty.</w:t>
      </w:r>
    </w:p>
    <w:p w:rsidR="00246AD3" w:rsidRDefault="008550E8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Rozpočet výdajů byl splněn na </w:t>
      </w:r>
      <w:r w:rsidR="00AC0029">
        <w:rPr>
          <w:rFonts w:ascii="Times New Roman" w:hAnsi="Times New Roman" w:cs="Times New Roman"/>
          <w:sz w:val="16"/>
          <w:szCs w:val="16"/>
        </w:rPr>
        <w:t>233,39</w:t>
      </w:r>
      <w:r>
        <w:rPr>
          <w:rFonts w:ascii="Times New Roman" w:hAnsi="Times New Roman" w:cs="Times New Roman"/>
          <w:sz w:val="16"/>
          <w:szCs w:val="16"/>
        </w:rPr>
        <w:t xml:space="preserve">% schválených a na </w:t>
      </w:r>
      <w:r w:rsidR="00AC0029">
        <w:rPr>
          <w:rFonts w:ascii="Times New Roman" w:hAnsi="Times New Roman" w:cs="Times New Roman"/>
          <w:sz w:val="16"/>
          <w:szCs w:val="16"/>
        </w:rPr>
        <w:t>82,72</w:t>
      </w:r>
      <w:r>
        <w:rPr>
          <w:rFonts w:ascii="Times New Roman" w:hAnsi="Times New Roman" w:cs="Times New Roman"/>
          <w:sz w:val="16"/>
          <w:szCs w:val="16"/>
        </w:rPr>
        <w:t xml:space="preserve">% upravených výdajů. Byly uhrazeny všechny faktury. </w:t>
      </w:r>
    </w:p>
    <w:p w:rsidR="00474BC5" w:rsidRDefault="00474BC5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C2CDA" w:rsidRDefault="005C2CDA" w:rsidP="0075472A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C2CDA">
        <w:rPr>
          <w:rFonts w:ascii="Times New Roman" w:hAnsi="Times New Roman" w:cs="Times New Roman"/>
          <w:b/>
          <w:sz w:val="16"/>
          <w:szCs w:val="16"/>
        </w:rPr>
        <w:t>3) Účelové fondy</w:t>
      </w:r>
    </w:p>
    <w:p w:rsidR="005C2CDA" w:rsidRDefault="005C2CDA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Účelové fondy dobrovolný svazek obcí netvoří.</w:t>
      </w:r>
    </w:p>
    <w:p w:rsidR="008550E8" w:rsidRDefault="008550E8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0C45" w:rsidRDefault="008550E8" w:rsidP="0075472A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4) Vyúčtování finančních vztahů ke státnímu rozpočtu a ostatním rozpočtům veřejné úrovně</w:t>
      </w:r>
    </w:p>
    <w:p w:rsidR="00AB5FE4" w:rsidRDefault="00730C45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30C45">
        <w:rPr>
          <w:rFonts w:ascii="Times New Roman" w:hAnsi="Times New Roman" w:cs="Times New Roman"/>
          <w:sz w:val="16"/>
          <w:szCs w:val="16"/>
        </w:rPr>
        <w:t>DSO v roce 20</w:t>
      </w:r>
      <w:r w:rsidR="00D47F02">
        <w:rPr>
          <w:rFonts w:ascii="Times New Roman" w:hAnsi="Times New Roman" w:cs="Times New Roman"/>
          <w:sz w:val="16"/>
          <w:szCs w:val="16"/>
        </w:rPr>
        <w:t>1</w:t>
      </w:r>
      <w:r w:rsidR="00AC0029">
        <w:rPr>
          <w:rFonts w:ascii="Times New Roman" w:hAnsi="Times New Roman" w:cs="Times New Roman"/>
          <w:sz w:val="16"/>
          <w:szCs w:val="16"/>
        </w:rPr>
        <w:t>7</w:t>
      </w:r>
      <w:r w:rsidR="008D1520">
        <w:rPr>
          <w:rFonts w:ascii="Times New Roman" w:hAnsi="Times New Roman" w:cs="Times New Roman"/>
          <w:sz w:val="16"/>
          <w:szCs w:val="16"/>
        </w:rPr>
        <w:t xml:space="preserve"> </w:t>
      </w:r>
      <w:r w:rsidR="00AC0029">
        <w:rPr>
          <w:rFonts w:ascii="Times New Roman" w:hAnsi="Times New Roman" w:cs="Times New Roman"/>
          <w:sz w:val="16"/>
          <w:szCs w:val="16"/>
        </w:rPr>
        <w:t>čerpal dotace:</w:t>
      </w:r>
    </w:p>
    <w:p w:rsidR="00AC0029" w:rsidRDefault="00AC0029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Krytí nákladů na mzdu pečovatele ve výši 50 </w:t>
      </w:r>
      <w:proofErr w:type="gramStart"/>
      <w:r>
        <w:rPr>
          <w:rFonts w:ascii="Times New Roman" w:hAnsi="Times New Roman" w:cs="Times New Roman"/>
          <w:sz w:val="16"/>
          <w:szCs w:val="16"/>
        </w:rPr>
        <w:t>tis.Kč</w:t>
      </w:r>
      <w:proofErr w:type="gramEnd"/>
      <w:r>
        <w:rPr>
          <w:rFonts w:ascii="Times New Roman" w:hAnsi="Times New Roman" w:cs="Times New Roman"/>
          <w:sz w:val="16"/>
          <w:szCs w:val="16"/>
        </w:rPr>
        <w:t>, celkové náklady 100 tis.Kč, poskytovatel Plzeňský kraj.</w:t>
      </w:r>
    </w:p>
    <w:p w:rsidR="00AC0029" w:rsidRDefault="00AC0029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Pořízení zastřešeného pódia pro členské obce MR ve výši 310tis. Kč, celkové náklady 518,95tis. Kč, poskytovatel Plzeňský kraj.</w:t>
      </w:r>
    </w:p>
    <w:p w:rsidR="00AC0029" w:rsidRDefault="00AC0029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Výše uvedené dotace byly řádně a ve stanoveném termínu předány Plzeňskému kraji k závěrečnému vyhodnocení akce.</w:t>
      </w:r>
    </w:p>
    <w:p w:rsidR="00AC0029" w:rsidRDefault="00AC0029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0C45" w:rsidRDefault="00730C45" w:rsidP="0075472A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0C45">
        <w:rPr>
          <w:rFonts w:ascii="Times New Roman" w:hAnsi="Times New Roman" w:cs="Times New Roman"/>
          <w:b/>
          <w:sz w:val="16"/>
          <w:szCs w:val="16"/>
        </w:rPr>
        <w:t xml:space="preserve">5) Zpráva o přezkoumání hospodaření DSO </w:t>
      </w:r>
      <w:proofErr w:type="gramStart"/>
      <w:r w:rsidRPr="00730C45">
        <w:rPr>
          <w:rFonts w:ascii="Times New Roman" w:hAnsi="Times New Roman" w:cs="Times New Roman"/>
          <w:b/>
          <w:sz w:val="16"/>
          <w:szCs w:val="16"/>
        </w:rPr>
        <w:t xml:space="preserve">Mikroregionu  </w:t>
      </w:r>
      <w:proofErr w:type="spellStart"/>
      <w:r w:rsidRPr="00730C45">
        <w:rPr>
          <w:rFonts w:ascii="Times New Roman" w:hAnsi="Times New Roman" w:cs="Times New Roman"/>
          <w:b/>
          <w:sz w:val="16"/>
          <w:szCs w:val="16"/>
        </w:rPr>
        <w:t>Radnicko</w:t>
      </w:r>
      <w:proofErr w:type="spellEnd"/>
      <w:proofErr w:type="gramEnd"/>
      <w:r w:rsidRPr="00730C45">
        <w:rPr>
          <w:rFonts w:ascii="Times New Roman" w:hAnsi="Times New Roman" w:cs="Times New Roman"/>
          <w:b/>
          <w:sz w:val="16"/>
          <w:szCs w:val="16"/>
        </w:rPr>
        <w:t xml:space="preserve">   za rok 20</w:t>
      </w:r>
      <w:r w:rsidR="0087714A">
        <w:rPr>
          <w:rFonts w:ascii="Times New Roman" w:hAnsi="Times New Roman" w:cs="Times New Roman"/>
          <w:b/>
          <w:sz w:val="16"/>
          <w:szCs w:val="16"/>
        </w:rPr>
        <w:t>1</w:t>
      </w:r>
      <w:r w:rsidR="00AC0029">
        <w:rPr>
          <w:rFonts w:ascii="Times New Roman" w:hAnsi="Times New Roman" w:cs="Times New Roman"/>
          <w:b/>
          <w:sz w:val="16"/>
          <w:szCs w:val="16"/>
        </w:rPr>
        <w:t>7</w:t>
      </w:r>
    </w:p>
    <w:p w:rsidR="00730C45" w:rsidRDefault="00730C45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Přezkoumání vykonali pracovníci oddělení finanční kontroly KÚPK, pověřený</w:t>
      </w:r>
      <w:r w:rsidR="00F658B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F658BA">
        <w:rPr>
          <w:rFonts w:ascii="Times New Roman" w:hAnsi="Times New Roman" w:cs="Times New Roman"/>
          <w:sz w:val="16"/>
          <w:szCs w:val="16"/>
        </w:rPr>
        <w:t>kontrolor</w:t>
      </w:r>
      <w:r w:rsidR="008D152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řízením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přezkoumání</w:t>
      </w:r>
      <w:r w:rsidR="00F658BA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="00F658BA">
        <w:rPr>
          <w:rFonts w:ascii="Times New Roman" w:hAnsi="Times New Roman" w:cs="Times New Roman"/>
          <w:sz w:val="16"/>
          <w:szCs w:val="16"/>
        </w:rPr>
        <w:t>Bc.</w:t>
      </w:r>
      <w:r w:rsidR="00F13A1A">
        <w:rPr>
          <w:rFonts w:ascii="Times New Roman" w:hAnsi="Times New Roman" w:cs="Times New Roman"/>
          <w:sz w:val="16"/>
          <w:szCs w:val="16"/>
        </w:rPr>
        <w:t>Jiřina</w:t>
      </w:r>
      <w:proofErr w:type="spellEnd"/>
      <w:r w:rsidR="00F13A1A">
        <w:rPr>
          <w:rFonts w:ascii="Times New Roman" w:hAnsi="Times New Roman" w:cs="Times New Roman"/>
          <w:sz w:val="16"/>
          <w:szCs w:val="16"/>
        </w:rPr>
        <w:t xml:space="preserve"> Lišková</w:t>
      </w:r>
      <w:r>
        <w:rPr>
          <w:rFonts w:ascii="Times New Roman" w:hAnsi="Times New Roman" w:cs="Times New Roman"/>
          <w:sz w:val="16"/>
          <w:szCs w:val="16"/>
        </w:rPr>
        <w:t>, kontrolo</w:t>
      </w:r>
      <w:r w:rsidR="00AC0029">
        <w:rPr>
          <w:rFonts w:ascii="Times New Roman" w:hAnsi="Times New Roman" w:cs="Times New Roman"/>
          <w:sz w:val="16"/>
          <w:szCs w:val="16"/>
        </w:rPr>
        <w:t>rka</w:t>
      </w:r>
      <w:r w:rsidR="00F658BA">
        <w:rPr>
          <w:rFonts w:ascii="Times New Roman" w:hAnsi="Times New Roman" w:cs="Times New Roman"/>
          <w:sz w:val="16"/>
          <w:szCs w:val="16"/>
        </w:rPr>
        <w:t>: Leona Černá</w:t>
      </w:r>
      <w:r w:rsidR="008D1520">
        <w:rPr>
          <w:rFonts w:ascii="Times New Roman" w:hAnsi="Times New Roman" w:cs="Times New Roman"/>
          <w:sz w:val="16"/>
          <w:szCs w:val="16"/>
        </w:rPr>
        <w:t>.</w:t>
      </w:r>
      <w:r w:rsidR="00733EF4">
        <w:rPr>
          <w:rFonts w:ascii="Times New Roman" w:hAnsi="Times New Roman" w:cs="Times New Roman"/>
          <w:sz w:val="16"/>
          <w:szCs w:val="16"/>
        </w:rPr>
        <w:t xml:space="preserve"> Přezkoumání bylo provedeno na základě zákona č. 420/2004 Sb., o přezkoumání hospodaření územních samosprávních celků a dobrovolných svazků obcí. Přezkoumání hospodaření se uskutečnilo dne </w:t>
      </w:r>
      <w:r w:rsidR="00AC0029">
        <w:rPr>
          <w:rFonts w:ascii="Times New Roman" w:hAnsi="Times New Roman" w:cs="Times New Roman"/>
          <w:sz w:val="16"/>
          <w:szCs w:val="16"/>
        </w:rPr>
        <w:t>21.5.2018</w:t>
      </w:r>
      <w:r w:rsidR="00733EF4">
        <w:rPr>
          <w:rFonts w:ascii="Times New Roman" w:hAnsi="Times New Roman" w:cs="Times New Roman"/>
          <w:sz w:val="16"/>
          <w:szCs w:val="16"/>
        </w:rPr>
        <w:t xml:space="preserve">. Dílčí přezkoumání se uskutečnilo dne </w:t>
      </w:r>
      <w:r w:rsidR="00AC0029">
        <w:rPr>
          <w:rFonts w:ascii="Times New Roman" w:hAnsi="Times New Roman" w:cs="Times New Roman"/>
          <w:sz w:val="16"/>
          <w:szCs w:val="16"/>
        </w:rPr>
        <w:t>26.10.2017</w:t>
      </w:r>
    </w:p>
    <w:p w:rsidR="00733EF4" w:rsidRDefault="00733EF4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Zpráva o přezkoumání je součástí závěrečného účtu.</w:t>
      </w:r>
    </w:p>
    <w:p w:rsidR="00733EF4" w:rsidRDefault="00733EF4" w:rsidP="0075472A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3EF4">
        <w:rPr>
          <w:rFonts w:ascii="Times New Roman" w:hAnsi="Times New Roman" w:cs="Times New Roman"/>
          <w:b/>
          <w:sz w:val="16"/>
          <w:szCs w:val="16"/>
        </w:rPr>
        <w:t>Závěr zprávy:</w:t>
      </w:r>
    </w:p>
    <w:p w:rsidR="00733EF4" w:rsidRDefault="00733EF4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.Výsledek přezkoumání</w:t>
      </w:r>
      <w:r w:rsidR="00F658BA">
        <w:rPr>
          <w:rFonts w:ascii="Times New Roman" w:hAnsi="Times New Roman" w:cs="Times New Roman"/>
          <w:sz w:val="16"/>
          <w:szCs w:val="16"/>
        </w:rPr>
        <w:t xml:space="preserve"> hospodaření DSO Mikroregionu </w:t>
      </w:r>
      <w:proofErr w:type="spellStart"/>
      <w:r w:rsidR="00F658BA">
        <w:rPr>
          <w:rFonts w:ascii="Times New Roman" w:hAnsi="Times New Roman" w:cs="Times New Roman"/>
          <w:sz w:val="16"/>
          <w:szCs w:val="16"/>
        </w:rPr>
        <w:t>Radnicko</w:t>
      </w:r>
      <w:proofErr w:type="spellEnd"/>
    </w:p>
    <w:p w:rsidR="0075472A" w:rsidRDefault="00733EF4" w:rsidP="00F658B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Při přezkoumání hospodaření DSO Mikroregion </w:t>
      </w:r>
      <w:proofErr w:type="spellStart"/>
      <w:r>
        <w:rPr>
          <w:rFonts w:ascii="Times New Roman" w:hAnsi="Times New Roman" w:cs="Times New Roman"/>
          <w:sz w:val="16"/>
          <w:szCs w:val="16"/>
        </w:rPr>
        <w:t>Radnicko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658BA">
        <w:rPr>
          <w:rFonts w:ascii="Times New Roman" w:hAnsi="Times New Roman" w:cs="Times New Roman"/>
          <w:sz w:val="16"/>
          <w:szCs w:val="16"/>
        </w:rPr>
        <w:t>nebyly zjištěny chyby a nedostatky</w:t>
      </w:r>
    </w:p>
    <w:p w:rsidR="00211364" w:rsidRDefault="00211364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</w:t>
      </w:r>
    </w:p>
    <w:p w:rsidR="00246AD3" w:rsidRPr="00246AD3" w:rsidRDefault="00246AD3" w:rsidP="0075472A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6AD3">
        <w:rPr>
          <w:rFonts w:ascii="Times New Roman" w:hAnsi="Times New Roman" w:cs="Times New Roman"/>
          <w:b/>
          <w:sz w:val="16"/>
          <w:szCs w:val="16"/>
        </w:rPr>
        <w:t xml:space="preserve">6) Peněžní prostředky na </w:t>
      </w:r>
      <w:proofErr w:type="gramStart"/>
      <w:r w:rsidRPr="00246AD3">
        <w:rPr>
          <w:rFonts w:ascii="Times New Roman" w:hAnsi="Times New Roman" w:cs="Times New Roman"/>
          <w:b/>
          <w:sz w:val="16"/>
          <w:szCs w:val="16"/>
        </w:rPr>
        <w:t xml:space="preserve">BÚ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46AD3">
        <w:rPr>
          <w:rFonts w:ascii="Times New Roman" w:hAnsi="Times New Roman" w:cs="Times New Roman"/>
          <w:sz w:val="16"/>
          <w:szCs w:val="16"/>
        </w:rPr>
        <w:t>k</w:t>
      </w:r>
      <w:proofErr w:type="gramEnd"/>
      <w:r w:rsidRPr="00246AD3">
        <w:rPr>
          <w:rFonts w:ascii="Times New Roman" w:hAnsi="Times New Roman" w:cs="Times New Roman"/>
          <w:sz w:val="16"/>
          <w:szCs w:val="16"/>
        </w:rPr>
        <w:t> 31.12.20</w:t>
      </w:r>
      <w:r w:rsidR="00211364">
        <w:rPr>
          <w:rFonts w:ascii="Times New Roman" w:hAnsi="Times New Roman" w:cs="Times New Roman"/>
          <w:sz w:val="16"/>
          <w:szCs w:val="16"/>
        </w:rPr>
        <w:t>1</w:t>
      </w:r>
      <w:r w:rsidR="0058177C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75472A">
        <w:rPr>
          <w:rFonts w:ascii="Times New Roman" w:hAnsi="Times New Roman" w:cs="Times New Roman"/>
          <w:sz w:val="16"/>
          <w:szCs w:val="16"/>
        </w:rPr>
        <w:t xml:space="preserve"> </w:t>
      </w:r>
      <w:r w:rsidR="0058177C">
        <w:rPr>
          <w:rFonts w:ascii="Times New Roman" w:hAnsi="Times New Roman" w:cs="Times New Roman"/>
          <w:sz w:val="16"/>
          <w:szCs w:val="16"/>
        </w:rPr>
        <w:t>688 136,70</w:t>
      </w:r>
      <w:r w:rsidR="00F13A1A">
        <w:rPr>
          <w:rFonts w:ascii="Times New Roman" w:hAnsi="Times New Roman" w:cs="Times New Roman"/>
          <w:sz w:val="16"/>
          <w:szCs w:val="16"/>
        </w:rPr>
        <w:t>,- Kč.</w:t>
      </w:r>
    </w:p>
    <w:p w:rsidR="005C2CDA" w:rsidRDefault="00730C45" w:rsidP="009D62B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33EF4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74BC5" w:rsidRPr="00733EF4" w:rsidRDefault="00474BC5" w:rsidP="009D62B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C17EE6" w:rsidRPr="00733EF4" w:rsidRDefault="00EB18B4" w:rsidP="0075472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Návrh závěrečného účtu byl zveřejněn na úřední i elektronické desce včetně Zprávy o výsledku přezkoumání hospodaření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DSO</w:t>
      </w:r>
      <w:r w:rsidR="00474BC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Mikroregion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Radnicko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za rok </w:t>
      </w:r>
      <w:r w:rsidR="00CE4B11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474BC5">
        <w:rPr>
          <w:rFonts w:ascii="Times New Roman" w:hAnsi="Times New Roman" w:cs="Times New Roman"/>
          <w:b/>
          <w:sz w:val="16"/>
          <w:szCs w:val="16"/>
        </w:rPr>
        <w:t>1</w:t>
      </w:r>
      <w:r w:rsidR="0058177C">
        <w:rPr>
          <w:rFonts w:ascii="Times New Roman" w:hAnsi="Times New Roman" w:cs="Times New Roman"/>
          <w:b/>
          <w:sz w:val="16"/>
          <w:szCs w:val="16"/>
        </w:rPr>
        <w:t>7</w:t>
      </w:r>
      <w:r w:rsidR="00CE4B11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a</w:t>
      </w:r>
      <w:r w:rsidR="00CE4B11">
        <w:rPr>
          <w:rFonts w:ascii="Times New Roman" w:hAnsi="Times New Roman" w:cs="Times New Roman"/>
          <w:b/>
          <w:sz w:val="16"/>
          <w:szCs w:val="16"/>
        </w:rPr>
        <w:t xml:space="preserve"> vč.</w:t>
      </w:r>
      <w:r>
        <w:rPr>
          <w:rFonts w:ascii="Times New Roman" w:hAnsi="Times New Roman" w:cs="Times New Roman"/>
          <w:b/>
          <w:sz w:val="16"/>
          <w:szCs w:val="16"/>
        </w:rPr>
        <w:t xml:space="preserve"> Výkazu pro hodnocení plnění rozpočtu územních samosprávných celků, regionálních rad a dobrovolných svazků obcí sestavený k</w:t>
      </w:r>
      <w:r w:rsidR="0075472A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 31.12.20</w:t>
      </w:r>
      <w:r w:rsidR="00474BC5">
        <w:rPr>
          <w:rFonts w:ascii="Times New Roman" w:hAnsi="Times New Roman" w:cs="Times New Roman"/>
          <w:b/>
          <w:sz w:val="16"/>
          <w:szCs w:val="16"/>
        </w:rPr>
        <w:t>1</w:t>
      </w:r>
      <w:r w:rsidR="0058177C">
        <w:rPr>
          <w:rFonts w:ascii="Times New Roman" w:hAnsi="Times New Roman" w:cs="Times New Roman"/>
          <w:b/>
          <w:sz w:val="16"/>
          <w:szCs w:val="16"/>
        </w:rPr>
        <w:t>7</w:t>
      </w:r>
    </w:p>
    <w:p w:rsidR="00C17EE6" w:rsidRDefault="00C17EE6" w:rsidP="00C17EE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25677" w:rsidRPr="00733EF4" w:rsidRDefault="00125677" w:rsidP="00C17EE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25677" w:rsidRDefault="00125677" w:rsidP="00C17EE6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Vyvěšeno:</w:t>
      </w:r>
    </w:p>
    <w:p w:rsidR="00125677" w:rsidRDefault="00125677" w:rsidP="00C17EE6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Sejmuto:</w:t>
      </w:r>
    </w:p>
    <w:p w:rsidR="00125677" w:rsidRDefault="00125677" w:rsidP="00C17EE6">
      <w:pPr>
        <w:rPr>
          <w:rFonts w:ascii="Times New Roman" w:hAnsi="Times New Roman" w:cs="Times New Roman"/>
          <w:b/>
          <w:sz w:val="16"/>
          <w:szCs w:val="16"/>
        </w:rPr>
      </w:pPr>
    </w:p>
    <w:p w:rsidR="00125677" w:rsidRDefault="00125677" w:rsidP="00C17EE6">
      <w:pPr>
        <w:rPr>
          <w:rFonts w:ascii="Times New Roman" w:hAnsi="Times New Roman" w:cs="Times New Roman"/>
          <w:b/>
          <w:sz w:val="16"/>
          <w:szCs w:val="16"/>
        </w:rPr>
      </w:pPr>
    </w:p>
    <w:p w:rsidR="00125677" w:rsidRPr="00733EF4" w:rsidRDefault="00125677" w:rsidP="00C17EE6">
      <w:pPr>
        <w:rPr>
          <w:rFonts w:ascii="Times New Roman" w:hAnsi="Times New Roman" w:cs="Times New Roman"/>
          <w:b/>
          <w:sz w:val="16"/>
          <w:szCs w:val="16"/>
        </w:rPr>
      </w:pPr>
    </w:p>
    <w:p w:rsidR="00C17EE6" w:rsidRPr="00733EF4" w:rsidRDefault="00C17EE6" w:rsidP="00C17EE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C17EE6" w:rsidRPr="00733EF4" w:rsidSect="0084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E6"/>
    <w:rsid w:val="00086498"/>
    <w:rsid w:val="00125677"/>
    <w:rsid w:val="00135DE2"/>
    <w:rsid w:val="0015227D"/>
    <w:rsid w:val="001B3230"/>
    <w:rsid w:val="00211364"/>
    <w:rsid w:val="00246AD3"/>
    <w:rsid w:val="002B19DC"/>
    <w:rsid w:val="002C7858"/>
    <w:rsid w:val="00343E19"/>
    <w:rsid w:val="00394E87"/>
    <w:rsid w:val="003D7A4F"/>
    <w:rsid w:val="00422B32"/>
    <w:rsid w:val="00427C1B"/>
    <w:rsid w:val="004339B9"/>
    <w:rsid w:val="00445E5B"/>
    <w:rsid w:val="00474BC5"/>
    <w:rsid w:val="004F436D"/>
    <w:rsid w:val="005057D0"/>
    <w:rsid w:val="005131DE"/>
    <w:rsid w:val="00547CF5"/>
    <w:rsid w:val="0058177C"/>
    <w:rsid w:val="005A05BD"/>
    <w:rsid w:val="005C2CDA"/>
    <w:rsid w:val="005E5D0F"/>
    <w:rsid w:val="00730C45"/>
    <w:rsid w:val="00733EF4"/>
    <w:rsid w:val="0075472A"/>
    <w:rsid w:val="007E7145"/>
    <w:rsid w:val="00832D27"/>
    <w:rsid w:val="0084303E"/>
    <w:rsid w:val="00846B26"/>
    <w:rsid w:val="008550E8"/>
    <w:rsid w:val="0087714A"/>
    <w:rsid w:val="00882388"/>
    <w:rsid w:val="008C4A59"/>
    <w:rsid w:val="008D1520"/>
    <w:rsid w:val="009D3BBB"/>
    <w:rsid w:val="009D62B4"/>
    <w:rsid w:val="00AB5FE4"/>
    <w:rsid w:val="00AC0029"/>
    <w:rsid w:val="00AC75A6"/>
    <w:rsid w:val="00AF3AD0"/>
    <w:rsid w:val="00B4634A"/>
    <w:rsid w:val="00B74096"/>
    <w:rsid w:val="00B92F74"/>
    <w:rsid w:val="00C17EE6"/>
    <w:rsid w:val="00C248A0"/>
    <w:rsid w:val="00C55848"/>
    <w:rsid w:val="00C82AF7"/>
    <w:rsid w:val="00CE4B11"/>
    <w:rsid w:val="00D47F02"/>
    <w:rsid w:val="00DF4BCB"/>
    <w:rsid w:val="00DF6DB5"/>
    <w:rsid w:val="00E80E56"/>
    <w:rsid w:val="00EB18B4"/>
    <w:rsid w:val="00F13A1A"/>
    <w:rsid w:val="00F32F46"/>
    <w:rsid w:val="00F55FA3"/>
    <w:rsid w:val="00F658BA"/>
    <w:rsid w:val="00F91E5C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7C92C-014C-47DD-8B49-D3EB5035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6B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8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jirina</dc:creator>
  <cp:lastModifiedBy>-</cp:lastModifiedBy>
  <cp:revision>2</cp:revision>
  <cp:lastPrinted>2018-06-21T14:14:00Z</cp:lastPrinted>
  <dcterms:created xsi:type="dcterms:W3CDTF">2018-06-21T14:15:00Z</dcterms:created>
  <dcterms:modified xsi:type="dcterms:W3CDTF">2018-06-21T14:15:00Z</dcterms:modified>
</cp:coreProperties>
</file>