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F6" w:rsidRDefault="00B935F6" w:rsidP="00B935F6">
      <w:pPr>
        <w:pStyle w:val="Bezmezer"/>
        <w:ind w:right="-113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9/2015              </w:t>
      </w: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Zápis ze zasedání zastupitelstva obce Smědčice ze dne 22. 12. 2015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čas konání 22. 12. 2015 v 18.00 hod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úřad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Šrédlová</w:t>
      </w:r>
      <w:proofErr w:type="spellEnd"/>
      <w:r>
        <w:rPr>
          <w:rFonts w:ascii="Times New Roman" w:hAnsi="Times New Roman"/>
          <w:sz w:val="24"/>
          <w:szCs w:val="24"/>
        </w:rPr>
        <w:t>, , P.</w:t>
      </w:r>
      <w:proofErr w:type="gramEnd"/>
      <w:r>
        <w:rPr>
          <w:rFonts w:ascii="Times New Roman" w:hAnsi="Times New Roman"/>
          <w:sz w:val="24"/>
          <w:szCs w:val="24"/>
        </w:rPr>
        <w:t xml:space="preserve"> Šmídová, K. Hušek, 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  <w:r>
        <w:rPr>
          <w:rFonts w:ascii="Times New Roman" w:hAnsi="Times New Roman"/>
          <w:sz w:val="24"/>
          <w:szCs w:val="24"/>
        </w:rPr>
        <w:t>, N. Konečná, Z. Skála</w:t>
      </w: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Omluveni: </w:t>
      </w:r>
      <w:r>
        <w:rPr>
          <w:rFonts w:ascii="Times New Roman" w:hAnsi="Times New Roman"/>
          <w:sz w:val="24"/>
          <w:szCs w:val="24"/>
        </w:rPr>
        <w:t>0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B935F6" w:rsidRDefault="00B935F6" w:rsidP="00B935F6"/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Určení zapisovatele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Volba ověřovatelů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Schválení programu se změnou</w:t>
      </w:r>
    </w:p>
    <w:p w:rsidR="00B935F6" w:rsidRDefault="00B935F6" w:rsidP="00B935F6">
      <w:pPr>
        <w:pStyle w:val="Bezmezer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4.  Schv</w:t>
      </w:r>
      <w:r>
        <w:rPr>
          <w:rFonts w:ascii="Times New Roman" w:hAnsi="Times New Roman"/>
          <w:sz w:val="24"/>
          <w:szCs w:val="24"/>
        </w:rPr>
        <w:t>álení rozpočtu obce na rok 2016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5.  Rozpočtové opatření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6.  Pověření starostky schvalovat rozpočtové opatření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7.  Různé - Smlouva o smlouvě budoucí na uložení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kNN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pozemku p. č. 17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       Dělení pozemku p. č. 493/1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       Rozpočtový výhled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       Seznámení s pojištěním odpovědnosti zastupitelů</w:t>
      </w:r>
    </w:p>
    <w:p w:rsidR="00B935F6" w:rsidRDefault="00B935F6" w:rsidP="00B935F6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8.   Diskuze a připomínky občanů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byla učena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Kurcová</w:t>
      </w:r>
      <w:proofErr w:type="spellEnd"/>
      <w:r>
        <w:rPr>
          <w:rFonts w:ascii="Times New Roman" w:hAnsi="Times New Roman"/>
          <w:sz w:val="24"/>
          <w:szCs w:val="24"/>
        </w:rPr>
        <w:t>, Z. Skála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>
        <w:rPr>
          <w:rFonts w:ascii="Times New Roman" w:hAnsi="Times New Roman"/>
          <w:sz w:val="24"/>
          <w:szCs w:val="24"/>
        </w:rPr>
        <w:t>navržený program zasedání se změnou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schvaluje </w:t>
      </w:r>
      <w:r>
        <w:rPr>
          <w:rFonts w:ascii="Times New Roman" w:hAnsi="Times New Roman"/>
          <w:sz w:val="24"/>
          <w:szCs w:val="24"/>
        </w:rPr>
        <w:t>rozpočet na rok 2016 na paragrafy se změnami</w:t>
      </w: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64/15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5. Zastupitelstvo obce schvaluje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rozpočtové opatření </w:t>
      </w:r>
      <w:proofErr w:type="gramStart"/>
      <w:r>
        <w:rPr>
          <w:rFonts w:ascii="Times New Roman" w:hAnsi="Times New Roman"/>
          <w:sz w:val="24"/>
          <w:szCs w:val="24"/>
        </w:rPr>
        <w:t>č. 4 ( příloha</w:t>
      </w:r>
      <w:proofErr w:type="gramEnd"/>
      <w:r>
        <w:rPr>
          <w:rFonts w:ascii="Times New Roman" w:hAnsi="Times New Roman"/>
          <w:sz w:val="24"/>
          <w:szCs w:val="24"/>
        </w:rPr>
        <w:t xml:space="preserve"> č. 3)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65/15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schvaluje </w:t>
      </w:r>
      <w:r>
        <w:rPr>
          <w:rFonts w:ascii="Times New Roman" w:hAnsi="Times New Roman"/>
          <w:sz w:val="24"/>
          <w:szCs w:val="24"/>
        </w:rPr>
        <w:t xml:space="preserve">pověření starostky obce schvalovat rozpočtová opatření 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výše 200 000,- Kč jednorázově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66/15</w:t>
      </w:r>
    </w:p>
    <w:p w:rsidR="00B935F6" w:rsidRDefault="00B935F6" w:rsidP="00B935F6">
      <w:pPr>
        <w:pStyle w:val="Bezmezer"/>
      </w:pPr>
    </w:p>
    <w:p w:rsidR="00B935F6" w:rsidRDefault="00B935F6" w:rsidP="00B935F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Různé </w:t>
      </w:r>
    </w:p>
    <w:p w:rsidR="00B935F6" w:rsidRDefault="00B935F6" w:rsidP="00B935F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obce schvaluje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 záměr stavby- připojení nového odběrného místa-pozemku p.č.17 zemním kabelem v místní komunikaci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p.č.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421/1 a schvaluje   smlouvu o smlouvě budoucí o zřízení VB - služebnosti mezi obcí a ČEZ Distribuce  na výše uvedené uložení kabelu.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67/15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Zastupitelstvo obce bere na vědomí </w:t>
      </w:r>
      <w:r>
        <w:rPr>
          <w:rFonts w:ascii="Times New Roman" w:hAnsi="Times New Roman"/>
          <w:sz w:val="24"/>
          <w:szCs w:val="24"/>
        </w:rPr>
        <w:t xml:space="preserve">rozdělení pozemku p. č. 493/1 dle GP </w:t>
      </w:r>
      <w:proofErr w:type="gramStart"/>
      <w:r>
        <w:rPr>
          <w:rFonts w:ascii="Times New Roman" w:hAnsi="Times New Roman"/>
          <w:sz w:val="24"/>
          <w:szCs w:val="24"/>
        </w:rPr>
        <w:t>č.557</w:t>
      </w:r>
      <w:proofErr w:type="gramEnd"/>
      <w:r>
        <w:rPr>
          <w:rFonts w:ascii="Times New Roman" w:hAnsi="Times New Roman"/>
          <w:sz w:val="24"/>
          <w:szCs w:val="24"/>
        </w:rPr>
        <w:t>-127/2015 zhotoveného Ing. Václavem  Mazínem</w:t>
      </w:r>
    </w:p>
    <w:p w:rsidR="00B935F6" w:rsidRDefault="00B935F6" w:rsidP="00B935F6">
      <w:pPr>
        <w:pStyle w:val="Bezmezer"/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obce schvaluje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níže uvedený postup v jednání s majiteli  pozemku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p.č.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16., protože jeden  z majitelů se ústně vyjádřil nesouhlasně s vyměřením pozemku a potvrdil, že svévolně odstranil vytyčení od geodetů, které obec nechala udělat. Hranice je důležitá pro další vývoj likvidace sklípků a vybudování opěrné zdi vyvýšeného  pozemku.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Vzhledem k tomu, že se obec musí řídit výpisy z KN a oficiálním vyměřením hranic pozemků, navrhuje zastupitelstvo majitelům pozemku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p.č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16, aby se obrátili na Katastrální úřad  se stížností o nesprávnosti vyměření.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Pokud bude Katastrálním úřadem shledána chyba a dojde k nápravě, bude zastupitelstvo obce tuto skutečnost respektovat.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bude daná situace v pořádku, požaduje zastupitelstvo obce, aby majitelé sousedního pozemku na své náklady dali do pořádku vytyčení, které svévolně odstranil jeden z nich a dále navrhuje  řešit situaci s likvidací sklípků každým vlastníkem na svém pozemku.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68/15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Zastupitelstvo obce bere na vědomí </w:t>
      </w:r>
      <w:r>
        <w:rPr>
          <w:rFonts w:ascii="Times New Roman" w:hAnsi="Times New Roman"/>
          <w:sz w:val="24"/>
          <w:szCs w:val="24"/>
        </w:rPr>
        <w:t>rozpočtový výhled na roky 2016-2018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pojištění odpovědnosti zastupitelů: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Zastupitelé včetně starosty a místostarosty do limitu 3 000 000,- Kč, spoluúčast 2500,- Kč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 2925,- Kč/ rok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6             Proti 0           Zdržel se 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69/15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NOZ od roku 2013 odpovídají zastupitelé za způsobené škody   celým  svým majetkem.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Původně byla stanovena odpovědnost do výše pěti platů.</w:t>
      </w:r>
    </w:p>
    <w:p w:rsidR="00B935F6" w:rsidRDefault="00B935F6" w:rsidP="00B935F6">
      <w:pPr>
        <w:pStyle w:val="Bezmez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935F6" w:rsidRDefault="00B935F6" w:rsidP="00B935F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8. Diskuze a připomínky občanů: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Hušek nabídl a přislíbil opravu cesty na </w:t>
      </w:r>
      <w:proofErr w:type="spellStart"/>
      <w:r>
        <w:rPr>
          <w:rFonts w:ascii="Times New Roman" w:hAnsi="Times New Roman"/>
          <w:sz w:val="24"/>
          <w:szCs w:val="24"/>
        </w:rPr>
        <w:t>Richardov</w:t>
      </w:r>
      <w:proofErr w:type="spellEnd"/>
      <w:r>
        <w:rPr>
          <w:rFonts w:ascii="Times New Roman" w:hAnsi="Times New Roman"/>
          <w:sz w:val="24"/>
          <w:szCs w:val="24"/>
        </w:rPr>
        <w:t xml:space="preserve"> lupkem s tím, že obec zajistí dopravu z obce Chomle.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19,00 hod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P. Šmídová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0C4755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Smědčicích 31</w:t>
      </w:r>
      <w:r w:rsidR="00B935F6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2</w:t>
      </w:r>
      <w:r w:rsidR="00B935F6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Podpisy ověřovatelů: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sz w:val="24"/>
          <w:szCs w:val="24"/>
        </w:rPr>
        <w:t>č.1-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č.2 - Prezenční</w:t>
      </w:r>
      <w:proofErr w:type="gramEnd"/>
      <w:r>
        <w:rPr>
          <w:rFonts w:ascii="Times New Roman" w:hAnsi="Times New Roman"/>
          <w:sz w:val="24"/>
          <w:szCs w:val="24"/>
        </w:rPr>
        <w:t xml:space="preserve"> listina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č.3 - Rozpočtové</w:t>
      </w:r>
      <w:proofErr w:type="gramEnd"/>
      <w:r>
        <w:rPr>
          <w:rFonts w:ascii="Times New Roman" w:hAnsi="Times New Roman"/>
          <w:sz w:val="24"/>
          <w:szCs w:val="24"/>
        </w:rPr>
        <w:t xml:space="preserve"> opatření č. 4</w:t>
      </w:r>
    </w:p>
    <w:p w:rsidR="00B935F6" w:rsidRDefault="00B935F6" w:rsidP="00B935F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935F6" w:rsidRDefault="00B935F6" w:rsidP="00B935F6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73837" w:rsidRDefault="00A73837"/>
    <w:sectPr w:rsidR="00A738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6"/>
    <w:rsid w:val="000C4755"/>
    <w:rsid w:val="00A73837"/>
    <w:rsid w:val="00B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16DC"/>
  <w15:chartTrackingRefBased/>
  <w15:docId w15:val="{DB459EAB-65BB-426D-903D-FB7F8B0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rsid w:val="00B935F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935F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Bezmezer">
    <w:name w:val="No Spacing"/>
    <w:rsid w:val="00B935F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55"/>
    <w:rPr>
      <w:rFonts w:ascii="Segoe UI" w:eastAsia="Calibr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2016-03-05T18:19:00Z</cp:lastPrinted>
  <dcterms:created xsi:type="dcterms:W3CDTF">2016-01-28T16:41:00Z</dcterms:created>
  <dcterms:modified xsi:type="dcterms:W3CDTF">2016-03-05T18:23:00Z</dcterms:modified>
</cp:coreProperties>
</file>